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sdt>
      <w:sdtPr>
        <w:rPr>
          <w:rFonts w:cs="Arial"/>
        </w:rPr>
        <w:id w:val="1142131156"/>
        <w:docPartObj>
          <w:docPartGallery w:val="Cover Pages"/>
          <w:docPartUnique/>
        </w:docPartObj>
      </w:sdtPr>
      <w:sdtEndPr/>
      <w:sdtContent>
        <w:p w14:paraId="1EB7FD43" w14:textId="77777777" w:rsidR="001C5E7B" w:rsidRPr="001C5E7B" w:rsidRDefault="00643456" w:rsidP="00656C66">
          <w:pPr>
            <w:jc w:val="right"/>
            <w:rPr>
              <w:rFonts w:cs="Arial"/>
              <w:b/>
              <w:sz w:val="44"/>
              <w:szCs w:val="56"/>
            </w:rPr>
          </w:pPr>
          <w:r w:rsidRPr="001C5E7B">
            <w:rPr>
              <w:rFonts w:cs="Arial"/>
              <w:b/>
              <w:noProof/>
              <w:sz w:val="44"/>
              <w:szCs w:val="56"/>
            </w:rPr>
            <mc:AlternateContent>
              <mc:Choice Requires="wps">
                <w:drawing>
                  <wp:anchor distT="0" distB="0" distL="114300" distR="114300" simplePos="0" relativeHeight="251662336" behindDoc="0" locked="0" layoutInCell="1" allowOverlap="1" wp14:anchorId="3EEA03E0" wp14:editId="32A37660">
                    <wp:simplePos x="0" y="0"/>
                    <wp:positionH relativeFrom="rightMargin">
                      <wp:posOffset>535940</wp:posOffset>
                    </wp:positionH>
                    <wp:positionV relativeFrom="page">
                      <wp:posOffset>1278890</wp:posOffset>
                    </wp:positionV>
                    <wp:extent cx="321310" cy="8134350"/>
                    <wp:effectExtent l="2540" t="254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 cy="813435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4BBE2A3E" w14:textId="77777777" w:rsidR="00B1222A" w:rsidRPr="00111A3B" w:rsidRDefault="00B1222A" w:rsidP="00592E96">
                                <w:pPr>
                                  <w:jc w:val="center"/>
                                  <w:rPr>
                                    <w:color w:val="005386"/>
                                    <w:sz w:val="12"/>
                                    <w:szCs w:val="12"/>
                                  </w:rPr>
                                </w:pPr>
                                <w:r w:rsidRPr="00C72A0F">
                                  <w:rPr>
                                    <w:rFonts w:cs="Arial"/>
                                    <w:color w:val="005386"/>
                                    <w:sz w:val="12"/>
                                    <w:szCs w:val="12"/>
                                  </w:rPr>
                                  <w:t xml:space="preserve">© Dassault </w:t>
                                </w:r>
                                <w:proofErr w:type="spellStart"/>
                                <w:r w:rsidRPr="00C72A0F">
                                  <w:rPr>
                                    <w:rFonts w:cs="Arial"/>
                                    <w:color w:val="005386"/>
                                    <w:sz w:val="12"/>
                                    <w:szCs w:val="12"/>
                                  </w:rPr>
                                  <w:t>Systèmes</w:t>
                                </w:r>
                                <w:proofErr w:type="spellEnd"/>
                                <w:r w:rsidRPr="00C72A0F">
                                  <w:rPr>
                                    <w:rFonts w:cs="Arial"/>
                                    <w:color w:val="005386"/>
                                    <w:sz w:val="12"/>
                                    <w:szCs w:val="12"/>
                                  </w:rPr>
                                  <w:t xml:space="preserve"> | Confidential Information</w:t>
                                </w:r>
                                <w:r>
                                  <w:rPr>
                                    <w:rFonts w:cs="Arial"/>
                                    <w:color w:val="005386"/>
                                    <w:sz w:val="12"/>
                                    <w:szCs w:val="12"/>
                                  </w:rPr>
                                  <w:t xml:space="preserve"> </w:t>
                                </w:r>
                                <w:r w:rsidRPr="00C72A0F">
                                  <w:rPr>
                                    <w:rFonts w:cs="Arial"/>
                                    <w:color w:val="005386"/>
                                    <w:sz w:val="12"/>
                                    <w:szCs w:val="12"/>
                                  </w:rPr>
                                  <w:t>| ref.: 3DS_Document_20</w:t>
                                </w:r>
                                <w:r>
                                  <w:rPr>
                                    <w:rFonts w:cs="Arial"/>
                                    <w:color w:val="005386"/>
                                    <w:sz w:val="12"/>
                                    <w:szCs w:val="12"/>
                                  </w:rPr>
                                  <w:t>20</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EA03E0" id="_x0000_t202" coordsize="21600,21600" o:spt="202" path="m,l,21600r21600,l21600,xe">
                    <v:stroke joinstyle="miter"/>
                    <v:path gradientshapeok="t" o:connecttype="rect"/>
                  </v:shapetype>
                  <v:shape id="Text Box 2" o:spid="_x0000_s1026" type="#_x0000_t202" style="position:absolute;left:0;text-align:left;margin-left:42.2pt;margin-top:100.7pt;width:25.3pt;height:640.5pt;z-index:2516623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" stroked="f" strokeweight="0">
                    <v:textbox style="layout-flow:vertical;mso-layout-flow-alt:bottom-to-top">
                      <w:txbxContent>
                        <w:p w14:paraId="4BBE2A3E" w14:textId="77777777" w:rsidR="00B1222A" w:rsidRPr="00111A3B" w:rsidRDefault="00B1222A" w:rsidP="00592E96">
                          <w:pPr>
                            <w:jc w:val="center"/>
                            <w:rPr>
                              <w:color w:val="005386"/>
                              <w:sz w:val="12"/>
                              <w:szCs w:val="12"/>
                            </w:rPr>
                          </w:pPr>
                          <w:r w:rsidRPr="00C72A0F">
                            <w:rPr>
                              <w:rFonts w:cs="Arial"/>
                              <w:color w:val="005386"/>
                              <w:sz w:val="12"/>
                              <w:szCs w:val="12"/>
                            </w:rPr>
                            <w:t xml:space="preserve">© Dassault </w:t>
                          </w:r>
                          <w:proofErr w:type="spellStart"/>
                          <w:r w:rsidRPr="00C72A0F">
                            <w:rPr>
                              <w:rFonts w:cs="Arial"/>
                              <w:color w:val="005386"/>
                              <w:sz w:val="12"/>
                              <w:szCs w:val="12"/>
                            </w:rPr>
                            <w:t>Systèmes</w:t>
                          </w:r>
                          <w:proofErr w:type="spellEnd"/>
                          <w:r w:rsidRPr="00C72A0F">
                            <w:rPr>
                              <w:rFonts w:cs="Arial"/>
                              <w:color w:val="005386"/>
                              <w:sz w:val="12"/>
                              <w:szCs w:val="12"/>
                            </w:rPr>
                            <w:t xml:space="preserve"> | Confidential Information</w:t>
                          </w:r>
                          <w:r>
                            <w:rPr>
                              <w:rFonts w:cs="Arial"/>
                              <w:color w:val="005386"/>
                              <w:sz w:val="12"/>
                              <w:szCs w:val="12"/>
                            </w:rPr>
                            <w:t xml:space="preserve"> </w:t>
                          </w:r>
                          <w:r w:rsidRPr="00C72A0F">
                            <w:rPr>
                              <w:rFonts w:cs="Arial"/>
                              <w:color w:val="005386"/>
                              <w:sz w:val="12"/>
                              <w:szCs w:val="12"/>
                            </w:rPr>
                            <w:t>| ref.: 3DS_Document_20</w:t>
                          </w:r>
                          <w:r>
                            <w:rPr>
                              <w:rFonts w:cs="Arial"/>
                              <w:color w:val="005386"/>
                              <w:sz w:val="12"/>
                              <w:szCs w:val="12"/>
                            </w:rPr>
                            <w:t>20</w:t>
                          </w:r>
                        </w:p>
                      </w:txbxContent>
                    </v:textbox>
                    <w10:wrap anchorx="margin" anchory="page"/>
                  </v:shape>
                </w:pict>
              </mc:Fallback>
            </mc:AlternateContent>
          </w:r>
          <w:r w:rsidR="001C5E7B" w:rsidRPr="001C5E7B">
            <w:rPr>
              <w:rFonts w:cs="Arial"/>
              <w:b/>
              <w:sz w:val="44"/>
              <w:szCs w:val="56"/>
            </w:rPr>
            <w:t xml:space="preserve">SOFTWARE ARCHITECTURE </w:t>
          </w:r>
          <w:r w:rsidR="001C5E7B">
            <w:rPr>
              <w:rFonts w:cs="Arial"/>
              <w:b/>
              <w:sz w:val="44"/>
              <w:szCs w:val="56"/>
            </w:rPr>
            <w:t>DOCUMENT</w:t>
          </w:r>
          <w:r w:rsidR="001C5E7B" w:rsidRPr="001C5E7B">
            <w:rPr>
              <w:rFonts w:cs="Arial"/>
              <w:b/>
              <w:sz w:val="44"/>
              <w:szCs w:val="56"/>
            </w:rPr>
            <w:t xml:space="preserve"> </w:t>
          </w:r>
        </w:p>
        <w:p w14:paraId="137BC278" w14:textId="48CFA4D0" w:rsidR="00656C66" w:rsidRPr="009C0DAA" w:rsidRDefault="0051658C" w:rsidP="00656C66">
          <w:pPr>
            <w:jc w:val="right"/>
            <w:rPr>
              <w:rFonts w:cs="Arial"/>
              <w:sz w:val="72"/>
              <w:szCs w:val="72"/>
            </w:rPr>
          </w:pPr>
          <w:r w:rsidRPr="009C0DAA">
            <w:rPr>
              <w:rFonts w:cs="Arial"/>
              <w:sz w:val="56"/>
              <w:szCs w:val="56"/>
            </w:rPr>
            <w:t xml:space="preserve"> </w:t>
          </w:r>
          <w:r w:rsidR="001621E8">
            <w:rPr>
              <w:rFonts w:cs="Arial"/>
              <w:i/>
              <w:color w:val="0070C0"/>
              <w:sz w:val="56"/>
              <w:szCs w:val="56"/>
            </w:rPr>
            <w:t>Bulk Item-Document Links Widget</w:t>
          </w:r>
        </w:p>
        <w:p w14:paraId="6A8075A0" w14:textId="77777777" w:rsidR="00584320" w:rsidRPr="009C0DAA" w:rsidRDefault="00111A3B" w:rsidP="000976C8">
          <w:pPr>
            <w:jc w:val="right"/>
            <w:rPr>
              <w:rFonts w:cs="Arial"/>
              <w:sz w:val="56"/>
              <w:szCs w:val="56"/>
            </w:rPr>
          </w:pPr>
          <w:r w:rsidRPr="009C0DAA">
            <w:rPr>
              <w:rFonts w:cs="Arial"/>
              <w:noProof/>
              <w:sz w:val="56"/>
              <w:szCs w:val="56"/>
            </w:rPr>
            <w:drawing>
              <wp:anchor distT="0" distB="0" distL="114300" distR="114300" simplePos="0" relativeHeight="251663872" behindDoc="0" locked="0" layoutInCell="1" allowOverlap="1" wp14:anchorId="44011E16" wp14:editId="79EC0A54">
                <wp:simplePos x="0" y="0"/>
                <wp:positionH relativeFrom="rightMargin">
                  <wp:posOffset>-4294267</wp:posOffset>
                </wp:positionH>
                <wp:positionV relativeFrom="paragraph">
                  <wp:posOffset>480695</wp:posOffset>
                </wp:positionV>
                <wp:extent cx="2938938" cy="3457575"/>
                <wp:effectExtent l="0" t="0" r="0" b="0"/>
                <wp:wrapNone/>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8" descr="3DS_2014_Compass_Blue_RGB.png"/>
                        <pic:cNvPicPr>
                          <a:picLocks noChangeAspect="1"/>
                        </pic:cNvPicPr>
                      </pic:nvPicPr>
                      <pic:blipFill>
                        <a:blip r:embed="rId9"/>
                        <a:stretch>
                          <a:fillRect/>
                        </a:stretch>
                      </pic:blipFill>
                      <pic:spPr bwMode="auto">
                        <a:xfrm>
                          <a:off x="0" y="0"/>
                          <a:ext cx="2938938" cy="3457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2D6080" w14:textId="77777777" w:rsidR="00584320" w:rsidRPr="009C0DAA" w:rsidRDefault="00111A3B" w:rsidP="00111A3B">
          <w:pPr>
            <w:tabs>
              <w:tab w:val="left" w:pos="4009"/>
            </w:tabs>
            <w:rPr>
              <w:rFonts w:cs="Arial"/>
              <w:sz w:val="56"/>
              <w:szCs w:val="56"/>
            </w:rPr>
          </w:pPr>
          <w:r w:rsidRPr="009C0DAA">
            <w:rPr>
              <w:rFonts w:cs="Arial"/>
              <w:sz w:val="56"/>
              <w:szCs w:val="56"/>
            </w:rPr>
            <w:tab/>
          </w:r>
        </w:p>
        <w:p w14:paraId="30DC057D" w14:textId="77777777" w:rsidR="00584320" w:rsidRPr="009C0DAA" w:rsidRDefault="00111A3B" w:rsidP="00111A3B">
          <w:pPr>
            <w:tabs>
              <w:tab w:val="left" w:pos="2802"/>
              <w:tab w:val="left" w:pos="2832"/>
              <w:tab w:val="center" w:pos="4513"/>
            </w:tabs>
            <w:rPr>
              <w:rFonts w:cs="Arial"/>
              <w:sz w:val="56"/>
              <w:szCs w:val="56"/>
            </w:rPr>
          </w:pPr>
          <w:r w:rsidRPr="009C0DAA">
            <w:rPr>
              <w:rFonts w:cs="Arial"/>
              <w:sz w:val="56"/>
              <w:szCs w:val="56"/>
            </w:rPr>
            <w:tab/>
          </w:r>
          <w:r w:rsidRPr="009C0DAA">
            <w:rPr>
              <w:rFonts w:cs="Arial"/>
              <w:sz w:val="56"/>
              <w:szCs w:val="56"/>
            </w:rPr>
            <w:tab/>
          </w:r>
          <w:r w:rsidRPr="009C0DAA">
            <w:rPr>
              <w:rFonts w:cs="Arial"/>
              <w:sz w:val="56"/>
              <w:szCs w:val="56"/>
            </w:rPr>
            <w:tab/>
          </w:r>
        </w:p>
        <w:p w14:paraId="03CB50F9" w14:textId="77777777" w:rsidR="00584320" w:rsidRPr="009C0DAA" w:rsidRDefault="00111A3B" w:rsidP="00111A3B">
          <w:pPr>
            <w:tabs>
              <w:tab w:val="left" w:pos="4437"/>
              <w:tab w:val="left" w:pos="5137"/>
            </w:tabs>
            <w:rPr>
              <w:rFonts w:cs="Arial"/>
              <w:sz w:val="56"/>
              <w:szCs w:val="56"/>
            </w:rPr>
          </w:pPr>
          <w:r w:rsidRPr="009C0DAA">
            <w:rPr>
              <w:rFonts w:cs="Arial"/>
              <w:sz w:val="56"/>
              <w:szCs w:val="56"/>
            </w:rPr>
            <w:tab/>
          </w:r>
          <w:r w:rsidRPr="009C0DAA">
            <w:rPr>
              <w:rFonts w:cs="Arial"/>
              <w:sz w:val="56"/>
              <w:szCs w:val="56"/>
            </w:rPr>
            <w:tab/>
          </w:r>
        </w:p>
        <w:p w14:paraId="29EE1BA7" w14:textId="77777777" w:rsidR="00584320" w:rsidRPr="009C0DAA" w:rsidRDefault="00584320" w:rsidP="000976C8">
          <w:pPr>
            <w:jc w:val="right"/>
            <w:rPr>
              <w:rFonts w:cs="Arial"/>
              <w:sz w:val="56"/>
              <w:szCs w:val="56"/>
            </w:rPr>
          </w:pPr>
        </w:p>
        <w:p w14:paraId="2EA79C2D" w14:textId="77777777" w:rsidR="00584320" w:rsidRPr="009C0DAA" w:rsidRDefault="00584320" w:rsidP="000976C8">
          <w:pPr>
            <w:jc w:val="right"/>
            <w:rPr>
              <w:rFonts w:cs="Arial"/>
              <w:sz w:val="56"/>
              <w:szCs w:val="56"/>
            </w:rPr>
          </w:pPr>
        </w:p>
        <w:p w14:paraId="6F1F4143" w14:textId="77777777" w:rsidR="00CD6A47" w:rsidRPr="009C0DAA" w:rsidRDefault="00CD6A47" w:rsidP="000976C8">
          <w:pPr>
            <w:jc w:val="right"/>
            <w:rPr>
              <w:rFonts w:cs="Arial"/>
              <w:sz w:val="56"/>
              <w:szCs w:val="56"/>
            </w:rPr>
          </w:pPr>
        </w:p>
        <w:p w14:paraId="1D179C28" w14:textId="77777777" w:rsidR="00A505F0" w:rsidRPr="009C0DAA" w:rsidRDefault="00A505F0" w:rsidP="009E30BB">
          <w:pPr>
            <w:spacing w:line="240" w:lineRule="auto"/>
            <w:contextualSpacing/>
            <w:jc w:val="right"/>
            <w:rPr>
              <w:rFonts w:cs="Arial"/>
              <w:sz w:val="24"/>
              <w:szCs w:val="24"/>
            </w:rPr>
          </w:pPr>
        </w:p>
        <w:p w14:paraId="2DCE64E7" w14:textId="77777777" w:rsidR="00A505F0" w:rsidRPr="009C0DAA" w:rsidRDefault="00A505F0" w:rsidP="009E30BB">
          <w:pPr>
            <w:spacing w:line="240" w:lineRule="auto"/>
            <w:contextualSpacing/>
            <w:jc w:val="right"/>
            <w:rPr>
              <w:rFonts w:cs="Arial"/>
              <w:sz w:val="24"/>
              <w:szCs w:val="24"/>
            </w:rPr>
          </w:pPr>
        </w:p>
        <w:p w14:paraId="6201B880" w14:textId="77777777" w:rsidR="00A505F0" w:rsidRPr="009C0DAA" w:rsidRDefault="00A505F0" w:rsidP="009E30BB">
          <w:pPr>
            <w:spacing w:line="240" w:lineRule="auto"/>
            <w:contextualSpacing/>
            <w:jc w:val="right"/>
            <w:rPr>
              <w:rFonts w:cs="Arial"/>
              <w:sz w:val="24"/>
              <w:szCs w:val="24"/>
            </w:rPr>
          </w:pPr>
        </w:p>
        <w:p w14:paraId="770FE462" w14:textId="77777777" w:rsidR="00A505F0" w:rsidRPr="009C0DAA" w:rsidRDefault="00A505F0" w:rsidP="009E30BB">
          <w:pPr>
            <w:spacing w:line="240" w:lineRule="auto"/>
            <w:contextualSpacing/>
            <w:jc w:val="right"/>
            <w:rPr>
              <w:rFonts w:cs="Arial"/>
              <w:sz w:val="24"/>
              <w:szCs w:val="24"/>
            </w:rPr>
          </w:pPr>
        </w:p>
        <w:p w14:paraId="37B9744B" w14:textId="77777777" w:rsidR="00F47941" w:rsidRPr="009C0DAA" w:rsidRDefault="00F47941" w:rsidP="009E30BB">
          <w:pPr>
            <w:spacing w:line="240" w:lineRule="auto"/>
            <w:contextualSpacing/>
            <w:jc w:val="right"/>
            <w:rPr>
              <w:rFonts w:cs="Arial"/>
              <w:sz w:val="24"/>
              <w:szCs w:val="24"/>
            </w:rPr>
          </w:pPr>
        </w:p>
        <w:p w14:paraId="60AF4247" w14:textId="77777777" w:rsidR="00F47941" w:rsidRPr="009C0DAA" w:rsidRDefault="00F47941" w:rsidP="009E30BB">
          <w:pPr>
            <w:spacing w:line="240" w:lineRule="auto"/>
            <w:contextualSpacing/>
            <w:jc w:val="right"/>
            <w:rPr>
              <w:rFonts w:cs="Arial"/>
              <w:sz w:val="24"/>
              <w:szCs w:val="24"/>
            </w:rPr>
          </w:pPr>
        </w:p>
        <w:p w14:paraId="3E8E8040" w14:textId="77777777" w:rsidR="00F47941" w:rsidRPr="009C0DAA" w:rsidRDefault="00F47941" w:rsidP="009E30BB">
          <w:pPr>
            <w:spacing w:line="240" w:lineRule="auto"/>
            <w:contextualSpacing/>
            <w:jc w:val="right"/>
            <w:rPr>
              <w:rFonts w:cs="Arial"/>
              <w:sz w:val="24"/>
              <w:szCs w:val="24"/>
            </w:rPr>
          </w:pPr>
        </w:p>
        <w:p w14:paraId="7BDAE4A6" w14:textId="77777777" w:rsidR="00F47941" w:rsidRPr="009C0DAA" w:rsidRDefault="00F47941" w:rsidP="009E30BB">
          <w:pPr>
            <w:spacing w:line="240" w:lineRule="auto"/>
            <w:contextualSpacing/>
            <w:jc w:val="right"/>
            <w:rPr>
              <w:rFonts w:cs="Arial"/>
              <w:sz w:val="24"/>
              <w:szCs w:val="24"/>
            </w:rPr>
          </w:pPr>
        </w:p>
        <w:p w14:paraId="1782A680" w14:textId="77777777" w:rsidR="00FD627B" w:rsidRPr="009C0DAA" w:rsidRDefault="00FD627B" w:rsidP="009E30BB">
          <w:pPr>
            <w:spacing w:line="240" w:lineRule="auto"/>
            <w:contextualSpacing/>
            <w:jc w:val="right"/>
            <w:rPr>
              <w:rFonts w:cs="Arial"/>
              <w:sz w:val="24"/>
              <w:szCs w:val="24"/>
            </w:rPr>
          </w:pPr>
        </w:p>
        <w:p w14:paraId="0A3A2916" w14:textId="247CF93B" w:rsidR="00CC3DB7" w:rsidRDefault="00CC3DB7" w:rsidP="009E30BB">
          <w:pPr>
            <w:spacing w:line="240" w:lineRule="auto"/>
            <w:contextualSpacing/>
            <w:jc w:val="right"/>
            <w:rPr>
              <w:rFonts w:cs="Arial"/>
              <w:sz w:val="24"/>
              <w:szCs w:val="24"/>
            </w:rPr>
          </w:pPr>
          <w:r>
            <w:rPr>
              <w:rFonts w:cs="Arial"/>
              <w:sz w:val="24"/>
              <w:szCs w:val="24"/>
            </w:rPr>
            <w:t>Value Engagement Deliverable (#0302_</w:t>
          </w:r>
          <w:r w:rsidR="00914DD1">
            <w:rPr>
              <w:rFonts w:cs="Arial"/>
              <w:sz w:val="24"/>
              <w:szCs w:val="24"/>
            </w:rPr>
            <w:t>05</w:t>
          </w:r>
          <w:r w:rsidR="000A78BA">
            <w:rPr>
              <w:rFonts w:cs="Arial"/>
              <w:sz w:val="24"/>
              <w:szCs w:val="24"/>
            </w:rPr>
            <w:t>1</w:t>
          </w:r>
          <w:r>
            <w:rPr>
              <w:rFonts w:cs="Arial"/>
              <w:sz w:val="24"/>
              <w:szCs w:val="24"/>
            </w:rPr>
            <w:t>)</w:t>
          </w:r>
        </w:p>
        <w:p w14:paraId="5F27BC38" w14:textId="7E0CDD94" w:rsidR="00584320" w:rsidRPr="009C0DAA" w:rsidRDefault="00CB220D" w:rsidP="009E30BB">
          <w:pPr>
            <w:spacing w:line="240" w:lineRule="auto"/>
            <w:contextualSpacing/>
            <w:jc w:val="right"/>
            <w:rPr>
              <w:rFonts w:cs="Arial"/>
              <w:sz w:val="24"/>
              <w:szCs w:val="24"/>
            </w:rPr>
          </w:pPr>
          <w:sdt>
            <w:sdtPr>
              <w:rPr>
                <w:rFonts w:cs="Arial"/>
                <w:sz w:val="24"/>
                <w:szCs w:val="24"/>
              </w:rPr>
              <w:alias w:val="Publish Date"/>
              <w:id w:val="1142131155"/>
              <w:dataBinding w:prefixMappings="xmlns:ns0='http://schemas.microsoft.com/office/2006/coverPageProps' " w:xpath="/ns0:CoverPageProperties[1]/ns0:PublishDate[1]" w:storeItemID="{55AF091B-3C7A-41E3-B477-F2FDAA23CFDA}"/>
              <w:date w:fullDate="2025-06-09T00:00:00Z">
                <w:dateFormat w:val="M/d/yyyy"/>
                <w:lid w:val="en-US"/>
                <w:storeMappedDataAs w:val="dateTime"/>
                <w:calendar w:val="gregorian"/>
              </w:date>
            </w:sdtPr>
            <w:sdtEndPr/>
            <w:sdtContent>
              <w:r w:rsidR="00FB707C">
                <w:rPr>
                  <w:rFonts w:cs="Arial"/>
                  <w:sz w:val="24"/>
                  <w:szCs w:val="24"/>
                </w:rPr>
                <w:t>6/9/2025</w:t>
              </w:r>
            </w:sdtContent>
          </w:sdt>
        </w:p>
        <w:p w14:paraId="126CA8E8" w14:textId="77777777" w:rsidR="00584320" w:rsidRPr="009C0DAA" w:rsidRDefault="00584320" w:rsidP="009E30BB">
          <w:pPr>
            <w:spacing w:line="240" w:lineRule="auto"/>
            <w:contextualSpacing/>
            <w:jc w:val="right"/>
            <w:rPr>
              <w:rFonts w:cs="Arial"/>
              <w:sz w:val="24"/>
              <w:szCs w:val="24"/>
            </w:rPr>
          </w:pPr>
          <w:r w:rsidRPr="009C0DAA">
            <w:rPr>
              <w:rFonts w:cs="Arial"/>
              <w:sz w:val="24"/>
              <w:szCs w:val="24"/>
            </w:rPr>
            <w:t xml:space="preserve">Written by: </w:t>
          </w:r>
          <w:r w:rsidR="006432C2">
            <w:rPr>
              <w:rFonts w:cs="Arial"/>
              <w:sz w:val="24"/>
              <w:szCs w:val="24"/>
            </w:rPr>
            <w:t>Antonio Nogueira</w:t>
          </w:r>
        </w:p>
        <w:p w14:paraId="6D9889B8" w14:textId="33FA3BD2" w:rsidR="00C35223" w:rsidRDefault="00423570" w:rsidP="00A07FF0">
          <w:pPr>
            <w:spacing w:line="240" w:lineRule="auto"/>
            <w:contextualSpacing/>
            <w:jc w:val="right"/>
            <w:rPr>
              <w:rFonts w:cs="Arial"/>
              <w:sz w:val="24"/>
              <w:szCs w:val="24"/>
            </w:rPr>
          </w:pPr>
          <w:r w:rsidRPr="009C0DAA">
            <w:rPr>
              <w:rFonts w:cs="Arial"/>
              <w:noProof/>
              <w:sz w:val="24"/>
              <w:szCs w:val="24"/>
            </w:rPr>
            <w:drawing>
              <wp:anchor distT="0" distB="0" distL="114300" distR="114300" simplePos="0" relativeHeight="251665920" behindDoc="0" locked="0" layoutInCell="1" allowOverlap="1" wp14:anchorId="6F553EA2" wp14:editId="3450D273">
                <wp:simplePos x="0" y="0"/>
                <wp:positionH relativeFrom="rightMargin">
                  <wp:posOffset>-3216478</wp:posOffset>
                </wp:positionH>
                <wp:positionV relativeFrom="paragraph">
                  <wp:posOffset>911225</wp:posOffset>
                </wp:positionV>
                <wp:extent cx="3264535" cy="394335"/>
                <wp:effectExtent l="0" t="0" r="0" b="0"/>
                <wp:wrapNone/>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0"/>
                        <a:stretch>
                          <a:fillRect/>
                        </a:stretch>
                      </pic:blipFill>
                      <pic:spPr>
                        <a:xfrm>
                          <a:off x="0" y="0"/>
                          <a:ext cx="3264535" cy="394335"/>
                        </a:xfrm>
                        <a:prstGeom prst="rect">
                          <a:avLst/>
                        </a:prstGeom>
                      </pic:spPr>
                    </pic:pic>
                  </a:graphicData>
                </a:graphic>
                <wp14:sizeRelH relativeFrom="page">
                  <wp14:pctWidth>0</wp14:pctWidth>
                </wp14:sizeRelH>
                <wp14:sizeRelV relativeFrom="page">
                  <wp14:pctHeight>0</wp14:pctHeight>
                </wp14:sizeRelV>
              </wp:anchor>
            </w:drawing>
          </w:r>
          <w:r w:rsidR="00070463" w:rsidRPr="009C0DAA">
            <w:rPr>
              <w:rFonts w:cs="Arial"/>
              <w:sz w:val="24"/>
              <w:szCs w:val="24"/>
            </w:rPr>
            <w:softHyphen/>
          </w:r>
          <w:r w:rsidR="00584320" w:rsidRPr="009C0DAA">
            <w:rPr>
              <w:rFonts w:cs="Arial"/>
              <w:sz w:val="24"/>
              <w:szCs w:val="24"/>
            </w:rPr>
            <w:t xml:space="preserve">Validated by: </w:t>
          </w:r>
        </w:p>
        <w:p w14:paraId="0FE855F4" w14:textId="77777777" w:rsidR="00C35223" w:rsidRDefault="00C35223">
          <w:pPr>
            <w:spacing w:after="200"/>
            <w:jc w:val="left"/>
            <w:rPr>
              <w:rFonts w:cs="Arial"/>
              <w:sz w:val="24"/>
              <w:szCs w:val="24"/>
            </w:rPr>
          </w:pPr>
          <w:r>
            <w:rPr>
              <w:rFonts w:cs="Arial"/>
              <w:sz w:val="24"/>
              <w:szCs w:val="24"/>
            </w:rPr>
            <w:br w:type="page"/>
          </w:r>
        </w:p>
        <w:p w14:paraId="5F3619BA" w14:textId="77777777" w:rsidR="00584320" w:rsidRPr="009C0DAA" w:rsidRDefault="00CB220D" w:rsidP="00A07FF0">
          <w:pPr>
            <w:spacing w:line="240" w:lineRule="auto"/>
            <w:contextualSpacing/>
            <w:jc w:val="right"/>
            <w:rPr>
              <w:rFonts w:cs="Arial"/>
              <w:sz w:val="24"/>
              <w:szCs w:val="24"/>
            </w:rPr>
          </w:pPr>
        </w:p>
      </w:sdtContent>
    </w:sdt>
    <w:p w14:paraId="1C6EB04B" w14:textId="465FD973" w:rsidR="00F7253F" w:rsidRDefault="00F7253F">
      <w:pPr>
        <w:pStyle w:val="TOC1"/>
        <w:tabs>
          <w:tab w:val="right" w:leader="dot" w:pos="9402"/>
        </w:tabs>
        <w:rPr>
          <w:rFonts w:cs="Arial"/>
          <w:sz w:val="44"/>
          <w:szCs w:val="44"/>
        </w:rPr>
      </w:pPr>
      <w:bookmarkStart w:id="0" w:name="_Toc188340679"/>
      <w:bookmarkStart w:id="1" w:name="_Toc181188180"/>
      <w:bookmarkStart w:id="2" w:name="_Toc181410982"/>
      <w:bookmarkStart w:id="3" w:name="_Ref181006413"/>
      <w:bookmarkStart w:id="4" w:name="_Toc180835501"/>
      <w:bookmarkStart w:id="5" w:name="_Toc180835435"/>
      <w:bookmarkStart w:id="6" w:name="_Toc180835369"/>
      <w:bookmarkStart w:id="7" w:name="_Toc180835303"/>
      <w:bookmarkStart w:id="8" w:name="_Toc171918586"/>
      <w:r>
        <w:rPr>
          <w:rFonts w:cs="Arial"/>
          <w:sz w:val="44"/>
          <w:szCs w:val="44"/>
        </w:rPr>
        <w:t>Table of Contents</w:t>
      </w:r>
    </w:p>
    <w:p w14:paraId="4EA8CA2A" w14:textId="7E5938BD" w:rsidR="00C94FED" w:rsidRDefault="00E42796">
      <w:pPr>
        <w:pStyle w:val="TOC1"/>
        <w:tabs>
          <w:tab w:val="right" w:leader="dot" w:pos="9402"/>
        </w:tabs>
        <w:rPr>
          <w:rFonts w:asciiTheme="minorHAnsi" w:eastAsiaTheme="minorEastAsia" w:hAnsiTheme="minorHAnsi"/>
          <w:noProof/>
        </w:rPr>
      </w:pPr>
      <w:r>
        <w:rPr>
          <w:rFonts w:cs="Arial"/>
          <w:sz w:val="44"/>
          <w:szCs w:val="44"/>
        </w:rPr>
        <w:fldChar w:fldCharType="begin"/>
      </w:r>
      <w:r>
        <w:rPr>
          <w:rFonts w:cs="Arial"/>
          <w:sz w:val="44"/>
          <w:szCs w:val="44"/>
        </w:rPr>
        <w:instrText xml:space="preserve"> TOC \h \z \t "Heading 1,1,Title 1,1,Titre 11,1,3DS Title 1,1,3DS Title 2,2,Part Title,1" </w:instrText>
      </w:r>
      <w:r>
        <w:rPr>
          <w:rFonts w:cs="Arial"/>
          <w:sz w:val="44"/>
          <w:szCs w:val="44"/>
        </w:rPr>
        <w:fldChar w:fldCharType="separate"/>
      </w:r>
      <w:hyperlink w:anchor="_Toc196734768" w:history="1">
        <w:r w:rsidR="00C94FED" w:rsidRPr="003144E0">
          <w:rPr>
            <w:rStyle w:val="Hyperlink"/>
            <w:rFonts w:cs="Arial"/>
            <w:noProof/>
          </w:rPr>
          <w:t xml:space="preserve"> Document History</w:t>
        </w:r>
        <w:r w:rsidR="00C94FED">
          <w:rPr>
            <w:noProof/>
            <w:webHidden/>
          </w:rPr>
          <w:tab/>
        </w:r>
        <w:r w:rsidR="00C94FED">
          <w:rPr>
            <w:noProof/>
            <w:webHidden/>
          </w:rPr>
          <w:fldChar w:fldCharType="begin"/>
        </w:r>
        <w:r w:rsidR="00C94FED">
          <w:rPr>
            <w:noProof/>
            <w:webHidden/>
          </w:rPr>
          <w:instrText xml:space="preserve"> PAGEREF _Toc196734768 \h </w:instrText>
        </w:r>
        <w:r w:rsidR="00C94FED">
          <w:rPr>
            <w:noProof/>
            <w:webHidden/>
          </w:rPr>
        </w:r>
        <w:r w:rsidR="00C94FED">
          <w:rPr>
            <w:noProof/>
            <w:webHidden/>
          </w:rPr>
          <w:fldChar w:fldCharType="separate"/>
        </w:r>
        <w:r w:rsidR="00C94FED">
          <w:rPr>
            <w:noProof/>
            <w:webHidden/>
          </w:rPr>
          <w:t>3</w:t>
        </w:r>
        <w:r w:rsidR="00C94FED">
          <w:rPr>
            <w:noProof/>
            <w:webHidden/>
          </w:rPr>
          <w:fldChar w:fldCharType="end"/>
        </w:r>
      </w:hyperlink>
    </w:p>
    <w:p w14:paraId="3C607A36" w14:textId="15A3BB5D" w:rsidR="00C94FED" w:rsidRDefault="00CB220D">
      <w:pPr>
        <w:pStyle w:val="TOC1"/>
        <w:tabs>
          <w:tab w:val="left" w:pos="440"/>
          <w:tab w:val="right" w:leader="dot" w:pos="9402"/>
        </w:tabs>
        <w:rPr>
          <w:rFonts w:asciiTheme="minorHAnsi" w:eastAsiaTheme="minorEastAsia" w:hAnsiTheme="minorHAnsi"/>
          <w:noProof/>
        </w:rPr>
      </w:pPr>
      <w:hyperlink w:anchor="_Toc196734769" w:history="1">
        <w:r w:rsidR="00C94FED" w:rsidRPr="003144E0">
          <w:rPr>
            <w:rStyle w:val="Hyperlink"/>
            <w:noProof/>
          </w:rPr>
          <w:t>2.</w:t>
        </w:r>
        <w:r w:rsidR="00C94FED">
          <w:rPr>
            <w:rFonts w:asciiTheme="minorHAnsi" w:eastAsiaTheme="minorEastAsia" w:hAnsiTheme="minorHAnsi"/>
            <w:noProof/>
          </w:rPr>
          <w:tab/>
        </w:r>
        <w:r w:rsidR="00C94FED" w:rsidRPr="003144E0">
          <w:rPr>
            <w:rStyle w:val="Hyperlink"/>
            <w:noProof/>
          </w:rPr>
          <w:t>Introduction</w:t>
        </w:r>
        <w:r w:rsidR="00C94FED">
          <w:rPr>
            <w:noProof/>
            <w:webHidden/>
          </w:rPr>
          <w:tab/>
        </w:r>
        <w:r w:rsidR="00C94FED">
          <w:rPr>
            <w:noProof/>
            <w:webHidden/>
          </w:rPr>
          <w:fldChar w:fldCharType="begin"/>
        </w:r>
        <w:r w:rsidR="00C94FED">
          <w:rPr>
            <w:noProof/>
            <w:webHidden/>
          </w:rPr>
          <w:instrText xml:space="preserve"> PAGEREF _Toc196734769 \h </w:instrText>
        </w:r>
        <w:r w:rsidR="00C94FED">
          <w:rPr>
            <w:noProof/>
            <w:webHidden/>
          </w:rPr>
        </w:r>
        <w:r w:rsidR="00C94FED">
          <w:rPr>
            <w:noProof/>
            <w:webHidden/>
          </w:rPr>
          <w:fldChar w:fldCharType="separate"/>
        </w:r>
        <w:r w:rsidR="00C94FED">
          <w:rPr>
            <w:noProof/>
            <w:webHidden/>
          </w:rPr>
          <w:t>4</w:t>
        </w:r>
        <w:r w:rsidR="00C94FED">
          <w:rPr>
            <w:noProof/>
            <w:webHidden/>
          </w:rPr>
          <w:fldChar w:fldCharType="end"/>
        </w:r>
      </w:hyperlink>
    </w:p>
    <w:p w14:paraId="5C3D31FF" w14:textId="38AEF1F0" w:rsidR="00C94FED" w:rsidRDefault="00CB220D">
      <w:pPr>
        <w:pStyle w:val="TOC2"/>
        <w:tabs>
          <w:tab w:val="left" w:pos="880"/>
          <w:tab w:val="right" w:leader="dot" w:pos="9402"/>
        </w:tabs>
        <w:rPr>
          <w:rFonts w:asciiTheme="minorHAnsi" w:eastAsiaTheme="minorEastAsia" w:hAnsiTheme="minorHAnsi"/>
          <w:noProof/>
        </w:rPr>
      </w:pPr>
      <w:hyperlink w:anchor="_Toc196734770" w:history="1">
        <w:r w:rsidR="00C94FED" w:rsidRPr="003144E0">
          <w:rPr>
            <w:rStyle w:val="Hyperlink"/>
            <w:noProof/>
          </w:rPr>
          <w:t>2.1.</w:t>
        </w:r>
        <w:r w:rsidR="00C94FED">
          <w:rPr>
            <w:rFonts w:asciiTheme="minorHAnsi" w:eastAsiaTheme="minorEastAsia" w:hAnsiTheme="minorHAnsi"/>
            <w:noProof/>
          </w:rPr>
          <w:tab/>
        </w:r>
        <w:r w:rsidR="00C94FED" w:rsidRPr="003144E0">
          <w:rPr>
            <w:rStyle w:val="Hyperlink"/>
            <w:noProof/>
          </w:rPr>
          <w:t>Purpose of the document</w:t>
        </w:r>
        <w:r w:rsidR="00C94FED">
          <w:rPr>
            <w:noProof/>
            <w:webHidden/>
          </w:rPr>
          <w:tab/>
        </w:r>
        <w:r w:rsidR="00C94FED">
          <w:rPr>
            <w:noProof/>
            <w:webHidden/>
          </w:rPr>
          <w:fldChar w:fldCharType="begin"/>
        </w:r>
        <w:r w:rsidR="00C94FED">
          <w:rPr>
            <w:noProof/>
            <w:webHidden/>
          </w:rPr>
          <w:instrText xml:space="preserve"> PAGEREF _Toc196734770 \h </w:instrText>
        </w:r>
        <w:r w:rsidR="00C94FED">
          <w:rPr>
            <w:noProof/>
            <w:webHidden/>
          </w:rPr>
        </w:r>
        <w:r w:rsidR="00C94FED">
          <w:rPr>
            <w:noProof/>
            <w:webHidden/>
          </w:rPr>
          <w:fldChar w:fldCharType="separate"/>
        </w:r>
        <w:r w:rsidR="00C94FED">
          <w:rPr>
            <w:noProof/>
            <w:webHidden/>
          </w:rPr>
          <w:t>4</w:t>
        </w:r>
        <w:r w:rsidR="00C94FED">
          <w:rPr>
            <w:noProof/>
            <w:webHidden/>
          </w:rPr>
          <w:fldChar w:fldCharType="end"/>
        </w:r>
      </w:hyperlink>
    </w:p>
    <w:p w14:paraId="32B3EF4F" w14:textId="7629C77C" w:rsidR="00C94FED" w:rsidRDefault="00CB220D">
      <w:pPr>
        <w:pStyle w:val="TOC2"/>
        <w:tabs>
          <w:tab w:val="left" w:pos="880"/>
          <w:tab w:val="right" w:leader="dot" w:pos="9402"/>
        </w:tabs>
        <w:rPr>
          <w:rFonts w:asciiTheme="minorHAnsi" w:eastAsiaTheme="minorEastAsia" w:hAnsiTheme="minorHAnsi"/>
          <w:noProof/>
        </w:rPr>
      </w:pPr>
      <w:hyperlink w:anchor="_Toc196734771" w:history="1">
        <w:r w:rsidR="00C94FED" w:rsidRPr="003144E0">
          <w:rPr>
            <w:rStyle w:val="Hyperlink"/>
            <w:noProof/>
          </w:rPr>
          <w:t>2.2.</w:t>
        </w:r>
        <w:r w:rsidR="00C94FED">
          <w:rPr>
            <w:rFonts w:asciiTheme="minorHAnsi" w:eastAsiaTheme="minorEastAsia" w:hAnsiTheme="minorHAnsi"/>
            <w:noProof/>
          </w:rPr>
          <w:tab/>
        </w:r>
        <w:r w:rsidR="00C94FED" w:rsidRPr="003144E0">
          <w:rPr>
            <w:rStyle w:val="Hyperlink"/>
            <w:noProof/>
          </w:rPr>
          <w:t>Scope of the document</w:t>
        </w:r>
        <w:r w:rsidR="00C94FED">
          <w:rPr>
            <w:noProof/>
            <w:webHidden/>
          </w:rPr>
          <w:tab/>
        </w:r>
        <w:r w:rsidR="00C94FED">
          <w:rPr>
            <w:noProof/>
            <w:webHidden/>
          </w:rPr>
          <w:fldChar w:fldCharType="begin"/>
        </w:r>
        <w:r w:rsidR="00C94FED">
          <w:rPr>
            <w:noProof/>
            <w:webHidden/>
          </w:rPr>
          <w:instrText xml:space="preserve"> PAGEREF _Toc196734771 \h </w:instrText>
        </w:r>
        <w:r w:rsidR="00C94FED">
          <w:rPr>
            <w:noProof/>
            <w:webHidden/>
          </w:rPr>
        </w:r>
        <w:r w:rsidR="00C94FED">
          <w:rPr>
            <w:noProof/>
            <w:webHidden/>
          </w:rPr>
          <w:fldChar w:fldCharType="separate"/>
        </w:r>
        <w:r w:rsidR="00C94FED">
          <w:rPr>
            <w:noProof/>
            <w:webHidden/>
          </w:rPr>
          <w:t>4</w:t>
        </w:r>
        <w:r w:rsidR="00C94FED">
          <w:rPr>
            <w:noProof/>
            <w:webHidden/>
          </w:rPr>
          <w:fldChar w:fldCharType="end"/>
        </w:r>
      </w:hyperlink>
    </w:p>
    <w:p w14:paraId="3BF08437" w14:textId="4B9EF187" w:rsidR="00C94FED" w:rsidRDefault="00CB220D">
      <w:pPr>
        <w:pStyle w:val="TOC2"/>
        <w:tabs>
          <w:tab w:val="left" w:pos="880"/>
          <w:tab w:val="right" w:leader="dot" w:pos="9402"/>
        </w:tabs>
        <w:rPr>
          <w:rFonts w:asciiTheme="minorHAnsi" w:eastAsiaTheme="minorEastAsia" w:hAnsiTheme="minorHAnsi"/>
          <w:noProof/>
        </w:rPr>
      </w:pPr>
      <w:hyperlink w:anchor="_Toc196734772" w:history="1">
        <w:r w:rsidR="00C94FED" w:rsidRPr="003144E0">
          <w:rPr>
            <w:rStyle w:val="Hyperlink"/>
            <w:noProof/>
          </w:rPr>
          <w:t>2.3.</w:t>
        </w:r>
        <w:r w:rsidR="00C94FED">
          <w:rPr>
            <w:rFonts w:asciiTheme="minorHAnsi" w:eastAsiaTheme="minorEastAsia" w:hAnsiTheme="minorHAnsi"/>
            <w:noProof/>
          </w:rPr>
          <w:tab/>
        </w:r>
        <w:r w:rsidR="00C94FED" w:rsidRPr="003144E0">
          <w:rPr>
            <w:rStyle w:val="Hyperlink"/>
            <w:noProof/>
          </w:rPr>
          <w:t>Stakeholder Management</w:t>
        </w:r>
        <w:r w:rsidR="00C94FED">
          <w:rPr>
            <w:noProof/>
            <w:webHidden/>
          </w:rPr>
          <w:tab/>
        </w:r>
        <w:r w:rsidR="00C94FED">
          <w:rPr>
            <w:noProof/>
            <w:webHidden/>
          </w:rPr>
          <w:fldChar w:fldCharType="begin"/>
        </w:r>
        <w:r w:rsidR="00C94FED">
          <w:rPr>
            <w:noProof/>
            <w:webHidden/>
          </w:rPr>
          <w:instrText xml:space="preserve"> PAGEREF _Toc196734772 \h </w:instrText>
        </w:r>
        <w:r w:rsidR="00C94FED">
          <w:rPr>
            <w:noProof/>
            <w:webHidden/>
          </w:rPr>
        </w:r>
        <w:r w:rsidR="00C94FED">
          <w:rPr>
            <w:noProof/>
            <w:webHidden/>
          </w:rPr>
          <w:fldChar w:fldCharType="separate"/>
        </w:r>
        <w:r w:rsidR="00C94FED">
          <w:rPr>
            <w:noProof/>
            <w:webHidden/>
          </w:rPr>
          <w:t>4</w:t>
        </w:r>
        <w:r w:rsidR="00C94FED">
          <w:rPr>
            <w:noProof/>
            <w:webHidden/>
          </w:rPr>
          <w:fldChar w:fldCharType="end"/>
        </w:r>
      </w:hyperlink>
    </w:p>
    <w:p w14:paraId="150CF5A5" w14:textId="3797CB2B" w:rsidR="00C94FED" w:rsidRDefault="00CB220D">
      <w:pPr>
        <w:pStyle w:val="TOC1"/>
        <w:tabs>
          <w:tab w:val="left" w:pos="440"/>
          <w:tab w:val="right" w:leader="dot" w:pos="9402"/>
        </w:tabs>
        <w:rPr>
          <w:rFonts w:asciiTheme="minorHAnsi" w:eastAsiaTheme="minorEastAsia" w:hAnsiTheme="minorHAnsi"/>
          <w:noProof/>
        </w:rPr>
      </w:pPr>
      <w:hyperlink w:anchor="_Toc196734773" w:history="1">
        <w:r w:rsidR="00C94FED" w:rsidRPr="003144E0">
          <w:rPr>
            <w:rStyle w:val="Hyperlink"/>
            <w:noProof/>
          </w:rPr>
          <w:t>3.</w:t>
        </w:r>
        <w:r w:rsidR="00C94FED">
          <w:rPr>
            <w:rFonts w:asciiTheme="minorHAnsi" w:eastAsiaTheme="minorEastAsia" w:hAnsiTheme="minorHAnsi"/>
            <w:noProof/>
          </w:rPr>
          <w:tab/>
        </w:r>
        <w:r w:rsidR="00C94FED" w:rsidRPr="003144E0">
          <w:rPr>
            <w:rStyle w:val="Hyperlink"/>
            <w:noProof/>
          </w:rPr>
          <w:t>Functional Overview</w:t>
        </w:r>
        <w:r w:rsidR="00C94FED">
          <w:rPr>
            <w:noProof/>
            <w:webHidden/>
          </w:rPr>
          <w:tab/>
        </w:r>
        <w:r w:rsidR="00C94FED">
          <w:rPr>
            <w:noProof/>
            <w:webHidden/>
          </w:rPr>
          <w:fldChar w:fldCharType="begin"/>
        </w:r>
        <w:r w:rsidR="00C94FED">
          <w:rPr>
            <w:noProof/>
            <w:webHidden/>
          </w:rPr>
          <w:instrText xml:space="preserve"> PAGEREF _Toc196734773 \h </w:instrText>
        </w:r>
        <w:r w:rsidR="00C94FED">
          <w:rPr>
            <w:noProof/>
            <w:webHidden/>
          </w:rPr>
        </w:r>
        <w:r w:rsidR="00C94FED">
          <w:rPr>
            <w:noProof/>
            <w:webHidden/>
          </w:rPr>
          <w:fldChar w:fldCharType="separate"/>
        </w:r>
        <w:r w:rsidR="00C94FED">
          <w:rPr>
            <w:noProof/>
            <w:webHidden/>
          </w:rPr>
          <w:t>5</w:t>
        </w:r>
        <w:r w:rsidR="00C94FED">
          <w:rPr>
            <w:noProof/>
            <w:webHidden/>
          </w:rPr>
          <w:fldChar w:fldCharType="end"/>
        </w:r>
      </w:hyperlink>
    </w:p>
    <w:p w14:paraId="2D386F3E" w14:textId="0475C40A" w:rsidR="00C94FED" w:rsidRDefault="00CB220D">
      <w:pPr>
        <w:pStyle w:val="TOC1"/>
        <w:tabs>
          <w:tab w:val="left" w:pos="440"/>
          <w:tab w:val="right" w:leader="dot" w:pos="9402"/>
        </w:tabs>
        <w:rPr>
          <w:rFonts w:asciiTheme="minorHAnsi" w:eastAsiaTheme="minorEastAsia" w:hAnsiTheme="minorHAnsi"/>
          <w:noProof/>
        </w:rPr>
      </w:pPr>
      <w:hyperlink w:anchor="_Toc196734774" w:history="1">
        <w:r w:rsidR="00C94FED" w:rsidRPr="003144E0">
          <w:rPr>
            <w:rStyle w:val="Hyperlink"/>
            <w:noProof/>
          </w:rPr>
          <w:t>4.</w:t>
        </w:r>
        <w:r w:rsidR="00C94FED">
          <w:rPr>
            <w:rFonts w:asciiTheme="minorHAnsi" w:eastAsiaTheme="minorEastAsia" w:hAnsiTheme="minorHAnsi"/>
            <w:noProof/>
          </w:rPr>
          <w:tab/>
        </w:r>
        <w:r w:rsidR="00C94FED" w:rsidRPr="003144E0">
          <w:rPr>
            <w:rStyle w:val="Hyperlink"/>
            <w:noProof/>
          </w:rPr>
          <w:t>Technical Component Architecture</w:t>
        </w:r>
        <w:r w:rsidR="00C94FED">
          <w:rPr>
            <w:noProof/>
            <w:webHidden/>
          </w:rPr>
          <w:tab/>
        </w:r>
        <w:r w:rsidR="00C94FED">
          <w:rPr>
            <w:noProof/>
            <w:webHidden/>
          </w:rPr>
          <w:fldChar w:fldCharType="begin"/>
        </w:r>
        <w:r w:rsidR="00C94FED">
          <w:rPr>
            <w:noProof/>
            <w:webHidden/>
          </w:rPr>
          <w:instrText xml:space="preserve"> PAGEREF _Toc196734774 \h </w:instrText>
        </w:r>
        <w:r w:rsidR="00C94FED">
          <w:rPr>
            <w:noProof/>
            <w:webHidden/>
          </w:rPr>
        </w:r>
        <w:r w:rsidR="00C94FED">
          <w:rPr>
            <w:noProof/>
            <w:webHidden/>
          </w:rPr>
          <w:fldChar w:fldCharType="separate"/>
        </w:r>
        <w:r w:rsidR="00C94FED">
          <w:rPr>
            <w:noProof/>
            <w:webHidden/>
          </w:rPr>
          <w:t>8</w:t>
        </w:r>
        <w:r w:rsidR="00C94FED">
          <w:rPr>
            <w:noProof/>
            <w:webHidden/>
          </w:rPr>
          <w:fldChar w:fldCharType="end"/>
        </w:r>
      </w:hyperlink>
    </w:p>
    <w:p w14:paraId="69106F1E" w14:textId="45F37009" w:rsidR="00C94FED" w:rsidRDefault="00CB220D">
      <w:pPr>
        <w:pStyle w:val="TOC2"/>
        <w:tabs>
          <w:tab w:val="left" w:pos="880"/>
          <w:tab w:val="right" w:leader="dot" w:pos="9402"/>
        </w:tabs>
        <w:rPr>
          <w:rFonts w:asciiTheme="minorHAnsi" w:eastAsiaTheme="minorEastAsia" w:hAnsiTheme="minorHAnsi"/>
          <w:noProof/>
        </w:rPr>
      </w:pPr>
      <w:hyperlink w:anchor="_Toc196734775" w:history="1">
        <w:r w:rsidR="00C94FED" w:rsidRPr="003144E0">
          <w:rPr>
            <w:rStyle w:val="Hyperlink"/>
            <w:noProof/>
          </w:rPr>
          <w:t>4.1.</w:t>
        </w:r>
        <w:r w:rsidR="00C94FED">
          <w:rPr>
            <w:rFonts w:asciiTheme="minorHAnsi" w:eastAsiaTheme="minorEastAsia" w:hAnsiTheme="minorHAnsi"/>
            <w:noProof/>
          </w:rPr>
          <w:tab/>
        </w:r>
        <w:r w:rsidR="00C94FED" w:rsidRPr="003144E0">
          <w:rPr>
            <w:rStyle w:val="Hyperlink"/>
            <w:noProof/>
          </w:rPr>
          <w:t>Development components</w:t>
        </w:r>
        <w:r w:rsidR="00C94FED">
          <w:rPr>
            <w:noProof/>
            <w:webHidden/>
          </w:rPr>
          <w:tab/>
        </w:r>
        <w:r w:rsidR="00C94FED">
          <w:rPr>
            <w:noProof/>
            <w:webHidden/>
          </w:rPr>
          <w:fldChar w:fldCharType="begin"/>
        </w:r>
        <w:r w:rsidR="00C94FED">
          <w:rPr>
            <w:noProof/>
            <w:webHidden/>
          </w:rPr>
          <w:instrText xml:space="preserve"> PAGEREF _Toc196734775 \h </w:instrText>
        </w:r>
        <w:r w:rsidR="00C94FED">
          <w:rPr>
            <w:noProof/>
            <w:webHidden/>
          </w:rPr>
        </w:r>
        <w:r w:rsidR="00C94FED">
          <w:rPr>
            <w:noProof/>
            <w:webHidden/>
          </w:rPr>
          <w:fldChar w:fldCharType="separate"/>
        </w:r>
        <w:r w:rsidR="00C94FED">
          <w:rPr>
            <w:noProof/>
            <w:webHidden/>
          </w:rPr>
          <w:t>8</w:t>
        </w:r>
        <w:r w:rsidR="00C94FED">
          <w:rPr>
            <w:noProof/>
            <w:webHidden/>
          </w:rPr>
          <w:fldChar w:fldCharType="end"/>
        </w:r>
      </w:hyperlink>
    </w:p>
    <w:p w14:paraId="3683CAAF" w14:textId="53F0DC26" w:rsidR="00C94FED" w:rsidRDefault="00CB220D">
      <w:pPr>
        <w:pStyle w:val="TOC2"/>
        <w:tabs>
          <w:tab w:val="left" w:pos="880"/>
          <w:tab w:val="right" w:leader="dot" w:pos="9402"/>
        </w:tabs>
        <w:rPr>
          <w:rFonts w:asciiTheme="minorHAnsi" w:eastAsiaTheme="minorEastAsia" w:hAnsiTheme="minorHAnsi"/>
          <w:noProof/>
        </w:rPr>
      </w:pPr>
      <w:hyperlink w:anchor="_Toc196734776" w:history="1">
        <w:r w:rsidR="00C94FED" w:rsidRPr="003144E0">
          <w:rPr>
            <w:rStyle w:val="Hyperlink"/>
            <w:noProof/>
          </w:rPr>
          <w:t>4.2.</w:t>
        </w:r>
        <w:r w:rsidR="00C94FED">
          <w:rPr>
            <w:rFonts w:asciiTheme="minorHAnsi" w:eastAsiaTheme="minorEastAsia" w:hAnsiTheme="minorHAnsi"/>
            <w:noProof/>
          </w:rPr>
          <w:tab/>
        </w:r>
        <w:r w:rsidR="00C94FED" w:rsidRPr="003144E0">
          <w:rPr>
            <w:rStyle w:val="Hyperlink"/>
            <w:noProof/>
          </w:rPr>
          <w:t>Logical components</w:t>
        </w:r>
        <w:r w:rsidR="00C94FED">
          <w:rPr>
            <w:noProof/>
            <w:webHidden/>
          </w:rPr>
          <w:tab/>
        </w:r>
        <w:r w:rsidR="00C94FED">
          <w:rPr>
            <w:noProof/>
            <w:webHidden/>
          </w:rPr>
          <w:fldChar w:fldCharType="begin"/>
        </w:r>
        <w:r w:rsidR="00C94FED">
          <w:rPr>
            <w:noProof/>
            <w:webHidden/>
          </w:rPr>
          <w:instrText xml:space="preserve"> PAGEREF _Toc196734776 \h </w:instrText>
        </w:r>
        <w:r w:rsidR="00C94FED">
          <w:rPr>
            <w:noProof/>
            <w:webHidden/>
          </w:rPr>
        </w:r>
        <w:r w:rsidR="00C94FED">
          <w:rPr>
            <w:noProof/>
            <w:webHidden/>
          </w:rPr>
          <w:fldChar w:fldCharType="separate"/>
        </w:r>
        <w:r w:rsidR="00C94FED">
          <w:rPr>
            <w:noProof/>
            <w:webHidden/>
          </w:rPr>
          <w:t>8</w:t>
        </w:r>
        <w:r w:rsidR="00C94FED">
          <w:rPr>
            <w:noProof/>
            <w:webHidden/>
          </w:rPr>
          <w:fldChar w:fldCharType="end"/>
        </w:r>
      </w:hyperlink>
    </w:p>
    <w:p w14:paraId="79036DEB" w14:textId="7E159DC8" w:rsidR="00C94FED" w:rsidRDefault="00CB220D">
      <w:pPr>
        <w:pStyle w:val="TOC1"/>
        <w:tabs>
          <w:tab w:val="left" w:pos="440"/>
          <w:tab w:val="right" w:leader="dot" w:pos="9402"/>
        </w:tabs>
        <w:rPr>
          <w:rFonts w:asciiTheme="minorHAnsi" w:eastAsiaTheme="minorEastAsia" w:hAnsiTheme="minorHAnsi"/>
          <w:noProof/>
        </w:rPr>
      </w:pPr>
      <w:hyperlink w:anchor="_Toc196734777" w:history="1">
        <w:r w:rsidR="00C94FED" w:rsidRPr="003144E0">
          <w:rPr>
            <w:rStyle w:val="Hyperlink"/>
            <w:noProof/>
          </w:rPr>
          <w:t>5.</w:t>
        </w:r>
        <w:r w:rsidR="00C94FED">
          <w:rPr>
            <w:rFonts w:asciiTheme="minorHAnsi" w:eastAsiaTheme="minorEastAsia" w:hAnsiTheme="minorHAnsi"/>
            <w:noProof/>
          </w:rPr>
          <w:tab/>
        </w:r>
        <w:r w:rsidR="00C94FED" w:rsidRPr="003144E0">
          <w:rPr>
            <w:rStyle w:val="Hyperlink"/>
            <w:noProof/>
          </w:rPr>
          <w:t>Data Model</w:t>
        </w:r>
        <w:r w:rsidR="00C94FED">
          <w:rPr>
            <w:noProof/>
            <w:webHidden/>
          </w:rPr>
          <w:tab/>
        </w:r>
        <w:r w:rsidR="00C94FED">
          <w:rPr>
            <w:noProof/>
            <w:webHidden/>
          </w:rPr>
          <w:fldChar w:fldCharType="begin"/>
        </w:r>
        <w:r w:rsidR="00C94FED">
          <w:rPr>
            <w:noProof/>
            <w:webHidden/>
          </w:rPr>
          <w:instrText xml:space="preserve"> PAGEREF _Toc196734777 \h </w:instrText>
        </w:r>
        <w:r w:rsidR="00C94FED">
          <w:rPr>
            <w:noProof/>
            <w:webHidden/>
          </w:rPr>
        </w:r>
        <w:r w:rsidR="00C94FED">
          <w:rPr>
            <w:noProof/>
            <w:webHidden/>
          </w:rPr>
          <w:fldChar w:fldCharType="separate"/>
        </w:r>
        <w:r w:rsidR="00C94FED">
          <w:rPr>
            <w:noProof/>
            <w:webHidden/>
          </w:rPr>
          <w:t>13</w:t>
        </w:r>
        <w:r w:rsidR="00C94FED">
          <w:rPr>
            <w:noProof/>
            <w:webHidden/>
          </w:rPr>
          <w:fldChar w:fldCharType="end"/>
        </w:r>
      </w:hyperlink>
    </w:p>
    <w:p w14:paraId="139CC21E" w14:textId="2C2E4AE8" w:rsidR="00C94FED" w:rsidRDefault="00CB220D">
      <w:pPr>
        <w:pStyle w:val="TOC2"/>
        <w:tabs>
          <w:tab w:val="left" w:pos="880"/>
          <w:tab w:val="right" w:leader="dot" w:pos="9402"/>
        </w:tabs>
        <w:rPr>
          <w:rFonts w:asciiTheme="minorHAnsi" w:eastAsiaTheme="minorEastAsia" w:hAnsiTheme="minorHAnsi"/>
          <w:noProof/>
        </w:rPr>
      </w:pPr>
      <w:hyperlink w:anchor="_Toc196734778" w:history="1">
        <w:r w:rsidR="00C94FED" w:rsidRPr="003144E0">
          <w:rPr>
            <w:rStyle w:val="Hyperlink"/>
            <w:noProof/>
          </w:rPr>
          <w:t>5.1.</w:t>
        </w:r>
        <w:r w:rsidR="00C94FED">
          <w:rPr>
            <w:rFonts w:asciiTheme="minorHAnsi" w:eastAsiaTheme="minorEastAsia" w:hAnsiTheme="minorHAnsi"/>
            <w:noProof/>
          </w:rPr>
          <w:tab/>
        </w:r>
        <w:r w:rsidR="00C94FED" w:rsidRPr="003144E0">
          <w:rPr>
            <w:rStyle w:val="Hyperlink"/>
            <w:noProof/>
          </w:rPr>
          <w:t>Read</w:t>
        </w:r>
        <w:r w:rsidR="00C94FED">
          <w:rPr>
            <w:noProof/>
            <w:webHidden/>
          </w:rPr>
          <w:tab/>
        </w:r>
        <w:r w:rsidR="00C94FED">
          <w:rPr>
            <w:noProof/>
            <w:webHidden/>
          </w:rPr>
          <w:fldChar w:fldCharType="begin"/>
        </w:r>
        <w:r w:rsidR="00C94FED">
          <w:rPr>
            <w:noProof/>
            <w:webHidden/>
          </w:rPr>
          <w:instrText xml:space="preserve"> PAGEREF _Toc196734778 \h </w:instrText>
        </w:r>
        <w:r w:rsidR="00C94FED">
          <w:rPr>
            <w:noProof/>
            <w:webHidden/>
          </w:rPr>
        </w:r>
        <w:r w:rsidR="00C94FED">
          <w:rPr>
            <w:noProof/>
            <w:webHidden/>
          </w:rPr>
          <w:fldChar w:fldCharType="separate"/>
        </w:r>
        <w:r w:rsidR="00C94FED">
          <w:rPr>
            <w:noProof/>
            <w:webHidden/>
          </w:rPr>
          <w:t>13</w:t>
        </w:r>
        <w:r w:rsidR="00C94FED">
          <w:rPr>
            <w:noProof/>
            <w:webHidden/>
          </w:rPr>
          <w:fldChar w:fldCharType="end"/>
        </w:r>
      </w:hyperlink>
    </w:p>
    <w:p w14:paraId="7FCFA22E" w14:textId="258DC2B8" w:rsidR="00C94FED" w:rsidRDefault="00CB220D">
      <w:pPr>
        <w:pStyle w:val="TOC2"/>
        <w:tabs>
          <w:tab w:val="left" w:pos="880"/>
          <w:tab w:val="right" w:leader="dot" w:pos="9402"/>
        </w:tabs>
        <w:rPr>
          <w:rFonts w:asciiTheme="minorHAnsi" w:eastAsiaTheme="minorEastAsia" w:hAnsiTheme="minorHAnsi"/>
          <w:noProof/>
        </w:rPr>
      </w:pPr>
      <w:hyperlink w:anchor="_Toc196734779" w:history="1">
        <w:r w:rsidR="00C94FED" w:rsidRPr="003144E0">
          <w:rPr>
            <w:rStyle w:val="Hyperlink"/>
            <w:noProof/>
          </w:rPr>
          <w:t>5.2.</w:t>
        </w:r>
        <w:r w:rsidR="00C94FED">
          <w:rPr>
            <w:rFonts w:asciiTheme="minorHAnsi" w:eastAsiaTheme="minorEastAsia" w:hAnsiTheme="minorHAnsi"/>
            <w:noProof/>
          </w:rPr>
          <w:tab/>
        </w:r>
        <w:r w:rsidR="00C94FED" w:rsidRPr="003144E0">
          <w:rPr>
            <w:rStyle w:val="Hyperlink"/>
            <w:noProof/>
          </w:rPr>
          <w:t>Write</w:t>
        </w:r>
        <w:r w:rsidR="00C94FED">
          <w:rPr>
            <w:noProof/>
            <w:webHidden/>
          </w:rPr>
          <w:tab/>
        </w:r>
        <w:r w:rsidR="00C94FED">
          <w:rPr>
            <w:noProof/>
            <w:webHidden/>
          </w:rPr>
          <w:fldChar w:fldCharType="begin"/>
        </w:r>
        <w:r w:rsidR="00C94FED">
          <w:rPr>
            <w:noProof/>
            <w:webHidden/>
          </w:rPr>
          <w:instrText xml:space="preserve"> PAGEREF _Toc196734779 \h </w:instrText>
        </w:r>
        <w:r w:rsidR="00C94FED">
          <w:rPr>
            <w:noProof/>
            <w:webHidden/>
          </w:rPr>
        </w:r>
        <w:r w:rsidR="00C94FED">
          <w:rPr>
            <w:noProof/>
            <w:webHidden/>
          </w:rPr>
          <w:fldChar w:fldCharType="separate"/>
        </w:r>
        <w:r w:rsidR="00C94FED">
          <w:rPr>
            <w:noProof/>
            <w:webHidden/>
          </w:rPr>
          <w:t>14</w:t>
        </w:r>
        <w:r w:rsidR="00C94FED">
          <w:rPr>
            <w:noProof/>
            <w:webHidden/>
          </w:rPr>
          <w:fldChar w:fldCharType="end"/>
        </w:r>
      </w:hyperlink>
    </w:p>
    <w:p w14:paraId="5B8DC222" w14:textId="3C46A2B5" w:rsidR="00C94FED" w:rsidRDefault="00CB220D">
      <w:pPr>
        <w:pStyle w:val="TOC1"/>
        <w:tabs>
          <w:tab w:val="left" w:pos="440"/>
          <w:tab w:val="right" w:leader="dot" w:pos="9402"/>
        </w:tabs>
        <w:rPr>
          <w:rFonts w:asciiTheme="minorHAnsi" w:eastAsiaTheme="minorEastAsia" w:hAnsiTheme="minorHAnsi"/>
          <w:noProof/>
        </w:rPr>
      </w:pPr>
      <w:hyperlink w:anchor="_Toc196734780" w:history="1">
        <w:r w:rsidR="00C94FED" w:rsidRPr="003144E0">
          <w:rPr>
            <w:rStyle w:val="Hyperlink"/>
            <w:noProof/>
          </w:rPr>
          <w:t>6.</w:t>
        </w:r>
        <w:r w:rsidR="00C94FED">
          <w:rPr>
            <w:rFonts w:asciiTheme="minorHAnsi" w:eastAsiaTheme="minorEastAsia" w:hAnsiTheme="minorHAnsi"/>
            <w:noProof/>
          </w:rPr>
          <w:tab/>
        </w:r>
        <w:r w:rsidR="00C94FED" w:rsidRPr="003144E0">
          <w:rPr>
            <w:rStyle w:val="Hyperlink"/>
            <w:noProof/>
          </w:rPr>
          <w:t>APPENDICES</w:t>
        </w:r>
        <w:r w:rsidR="00C94FED">
          <w:rPr>
            <w:noProof/>
            <w:webHidden/>
          </w:rPr>
          <w:tab/>
        </w:r>
        <w:r w:rsidR="00C94FED">
          <w:rPr>
            <w:noProof/>
            <w:webHidden/>
          </w:rPr>
          <w:fldChar w:fldCharType="begin"/>
        </w:r>
        <w:r w:rsidR="00C94FED">
          <w:rPr>
            <w:noProof/>
            <w:webHidden/>
          </w:rPr>
          <w:instrText xml:space="preserve"> PAGEREF _Toc196734780 \h </w:instrText>
        </w:r>
        <w:r w:rsidR="00C94FED">
          <w:rPr>
            <w:noProof/>
            <w:webHidden/>
          </w:rPr>
        </w:r>
        <w:r w:rsidR="00C94FED">
          <w:rPr>
            <w:noProof/>
            <w:webHidden/>
          </w:rPr>
          <w:fldChar w:fldCharType="separate"/>
        </w:r>
        <w:r w:rsidR="00C94FED">
          <w:rPr>
            <w:noProof/>
            <w:webHidden/>
          </w:rPr>
          <w:t>15</w:t>
        </w:r>
        <w:r w:rsidR="00C94FED">
          <w:rPr>
            <w:noProof/>
            <w:webHidden/>
          </w:rPr>
          <w:fldChar w:fldCharType="end"/>
        </w:r>
      </w:hyperlink>
    </w:p>
    <w:p w14:paraId="685D8344" w14:textId="3A723E38" w:rsidR="00C94FED" w:rsidRDefault="00CB220D">
      <w:pPr>
        <w:pStyle w:val="TOC2"/>
        <w:tabs>
          <w:tab w:val="left" w:pos="880"/>
          <w:tab w:val="right" w:leader="dot" w:pos="9402"/>
        </w:tabs>
        <w:rPr>
          <w:rFonts w:asciiTheme="minorHAnsi" w:eastAsiaTheme="minorEastAsia" w:hAnsiTheme="minorHAnsi"/>
          <w:noProof/>
        </w:rPr>
      </w:pPr>
      <w:hyperlink w:anchor="_Toc196734781" w:history="1">
        <w:r w:rsidR="00C94FED" w:rsidRPr="003144E0">
          <w:rPr>
            <w:rStyle w:val="Hyperlink"/>
            <w:noProof/>
          </w:rPr>
          <w:t>6.1.</w:t>
        </w:r>
        <w:r w:rsidR="00C94FED">
          <w:rPr>
            <w:rFonts w:asciiTheme="minorHAnsi" w:eastAsiaTheme="minorEastAsia" w:hAnsiTheme="minorHAnsi"/>
            <w:noProof/>
          </w:rPr>
          <w:tab/>
        </w:r>
        <w:r w:rsidR="00C94FED" w:rsidRPr="003144E0">
          <w:rPr>
            <w:rStyle w:val="Hyperlink"/>
            <w:noProof/>
          </w:rPr>
          <w:t>Glossary</w:t>
        </w:r>
        <w:r w:rsidR="00C94FED">
          <w:rPr>
            <w:noProof/>
            <w:webHidden/>
          </w:rPr>
          <w:tab/>
        </w:r>
        <w:r w:rsidR="00C94FED">
          <w:rPr>
            <w:noProof/>
            <w:webHidden/>
          </w:rPr>
          <w:fldChar w:fldCharType="begin"/>
        </w:r>
        <w:r w:rsidR="00C94FED">
          <w:rPr>
            <w:noProof/>
            <w:webHidden/>
          </w:rPr>
          <w:instrText xml:space="preserve"> PAGEREF _Toc196734781 \h </w:instrText>
        </w:r>
        <w:r w:rsidR="00C94FED">
          <w:rPr>
            <w:noProof/>
            <w:webHidden/>
          </w:rPr>
        </w:r>
        <w:r w:rsidR="00C94FED">
          <w:rPr>
            <w:noProof/>
            <w:webHidden/>
          </w:rPr>
          <w:fldChar w:fldCharType="separate"/>
        </w:r>
        <w:r w:rsidR="00C94FED">
          <w:rPr>
            <w:noProof/>
            <w:webHidden/>
          </w:rPr>
          <w:t>15</w:t>
        </w:r>
        <w:r w:rsidR="00C94FED">
          <w:rPr>
            <w:noProof/>
            <w:webHidden/>
          </w:rPr>
          <w:fldChar w:fldCharType="end"/>
        </w:r>
      </w:hyperlink>
    </w:p>
    <w:p w14:paraId="6681BDA3" w14:textId="4A0C8DF3" w:rsidR="00C94FED" w:rsidRDefault="00CB220D">
      <w:pPr>
        <w:pStyle w:val="TOC2"/>
        <w:tabs>
          <w:tab w:val="left" w:pos="880"/>
          <w:tab w:val="right" w:leader="dot" w:pos="9402"/>
        </w:tabs>
        <w:rPr>
          <w:rFonts w:asciiTheme="minorHAnsi" w:eastAsiaTheme="minorEastAsia" w:hAnsiTheme="minorHAnsi"/>
          <w:noProof/>
        </w:rPr>
      </w:pPr>
      <w:hyperlink w:anchor="_Toc196734782" w:history="1">
        <w:r w:rsidR="00C94FED" w:rsidRPr="003144E0">
          <w:rPr>
            <w:rStyle w:val="Hyperlink"/>
            <w:noProof/>
          </w:rPr>
          <w:t>6.2.</w:t>
        </w:r>
        <w:r w:rsidR="00C94FED">
          <w:rPr>
            <w:rFonts w:asciiTheme="minorHAnsi" w:eastAsiaTheme="minorEastAsia" w:hAnsiTheme="minorHAnsi"/>
            <w:noProof/>
          </w:rPr>
          <w:tab/>
        </w:r>
        <w:r w:rsidR="00C94FED" w:rsidRPr="003144E0">
          <w:rPr>
            <w:rStyle w:val="Hyperlink"/>
            <w:noProof/>
          </w:rPr>
          <w:t>External References</w:t>
        </w:r>
        <w:r w:rsidR="00C94FED">
          <w:rPr>
            <w:noProof/>
            <w:webHidden/>
          </w:rPr>
          <w:tab/>
        </w:r>
        <w:r w:rsidR="00C94FED">
          <w:rPr>
            <w:noProof/>
            <w:webHidden/>
          </w:rPr>
          <w:fldChar w:fldCharType="begin"/>
        </w:r>
        <w:r w:rsidR="00C94FED">
          <w:rPr>
            <w:noProof/>
            <w:webHidden/>
          </w:rPr>
          <w:instrText xml:space="preserve"> PAGEREF _Toc196734782 \h </w:instrText>
        </w:r>
        <w:r w:rsidR="00C94FED">
          <w:rPr>
            <w:noProof/>
            <w:webHidden/>
          </w:rPr>
        </w:r>
        <w:r w:rsidR="00C94FED">
          <w:rPr>
            <w:noProof/>
            <w:webHidden/>
          </w:rPr>
          <w:fldChar w:fldCharType="separate"/>
        </w:r>
        <w:r w:rsidR="00C94FED">
          <w:rPr>
            <w:noProof/>
            <w:webHidden/>
          </w:rPr>
          <w:t>15</w:t>
        </w:r>
        <w:r w:rsidR="00C94FED">
          <w:rPr>
            <w:noProof/>
            <w:webHidden/>
          </w:rPr>
          <w:fldChar w:fldCharType="end"/>
        </w:r>
      </w:hyperlink>
    </w:p>
    <w:p w14:paraId="66F4B8DF" w14:textId="1A5512AC" w:rsidR="00EF7AFB" w:rsidRPr="009C0DAA" w:rsidRDefault="00E42796" w:rsidP="00EF7AFB">
      <w:pPr>
        <w:pStyle w:val="Heading1"/>
        <w:pageBreakBefore/>
        <w:overflowPunct w:val="0"/>
        <w:autoSpaceDE w:val="0"/>
        <w:autoSpaceDN w:val="0"/>
        <w:adjustRightInd w:val="0"/>
        <w:spacing w:before="142" w:after="113" w:line="240" w:lineRule="auto"/>
        <w:textAlignment w:val="baseline"/>
        <w:rPr>
          <w:rFonts w:ascii="Arial" w:hAnsi="Arial" w:cs="Arial"/>
        </w:rPr>
      </w:pPr>
      <w:r>
        <w:rPr>
          <w:rFonts w:cs="Arial"/>
          <w:sz w:val="44"/>
          <w:szCs w:val="44"/>
        </w:rPr>
        <w:lastRenderedPageBreak/>
        <w:fldChar w:fldCharType="end"/>
      </w:r>
      <w:bookmarkStart w:id="9" w:name="_Toc196734768"/>
      <w:r w:rsidR="00C674AC" w:rsidRPr="009C0DAA">
        <w:rPr>
          <w:rFonts w:cs="Arial"/>
          <w:sz w:val="44"/>
          <w:szCs w:val="44"/>
        </w:rPr>
        <w:softHyphen/>
      </w:r>
      <w:bookmarkStart w:id="10" w:name="TDocumentHistory"/>
      <w:bookmarkStart w:id="11" w:name="_Toc315771287"/>
      <w:r w:rsidR="00EF7AFB" w:rsidRPr="009C0DAA">
        <w:rPr>
          <w:rFonts w:ascii="Arial" w:hAnsi="Arial" w:cs="Arial"/>
        </w:rPr>
        <w:t xml:space="preserve"> Document History</w:t>
      </w:r>
      <w:bookmarkEnd w:id="9"/>
      <w:bookmarkEnd w:id="10"/>
      <w:bookmarkEnd w:id="11"/>
    </w:p>
    <w:p w14:paraId="55652205" w14:textId="77777777" w:rsidR="00EF7AFB" w:rsidRPr="009C0DAA" w:rsidRDefault="00EF7AFB" w:rsidP="00EF7AFB">
      <w:pPr>
        <w:keepNext/>
        <w:pBdr>
          <w:top w:val="single" w:sz="6" w:space="1" w:color="auto"/>
        </w:pBdr>
        <w:overflowPunct w:val="0"/>
        <w:autoSpaceDE w:val="0"/>
        <w:autoSpaceDN w:val="0"/>
        <w:adjustRightInd w:val="0"/>
        <w:spacing w:before="425" w:after="113" w:line="240" w:lineRule="auto"/>
        <w:ind w:left="652" w:hanging="652"/>
        <w:textAlignment w:val="baseline"/>
        <w:rPr>
          <w:rFonts w:eastAsia="Times New Roman" w:cs="Arial"/>
          <w:b/>
          <w:sz w:val="28"/>
          <w:szCs w:val="20"/>
        </w:rPr>
      </w:pPr>
      <w:bookmarkStart w:id="12" w:name="TDocumentLocation"/>
      <w:r w:rsidRPr="009C0DAA">
        <w:rPr>
          <w:rFonts w:eastAsia="Times New Roman" w:cs="Arial"/>
          <w:b/>
          <w:sz w:val="28"/>
          <w:szCs w:val="20"/>
        </w:rPr>
        <w:t>Document Location</w:t>
      </w:r>
      <w:bookmarkEnd w:id="12"/>
    </w:p>
    <w:p w14:paraId="23D6FFF2" w14:textId="77777777" w:rsidR="00EF7AFB" w:rsidRPr="009C0DAA" w:rsidRDefault="00EF7AFB" w:rsidP="00EF7AFB">
      <w:pPr>
        <w:spacing w:after="0" w:line="240" w:lineRule="auto"/>
        <w:rPr>
          <w:rFonts w:ascii="Times New Roman" w:eastAsia="Times New Roman" w:hAnsi="Times New Roman" w:cs="Arial"/>
          <w:sz w:val="24"/>
          <w:szCs w:val="20"/>
        </w:rPr>
      </w:pPr>
      <w:bookmarkStart w:id="13" w:name="TDocumentValid"/>
      <w:r w:rsidRPr="009C0DAA">
        <w:rPr>
          <w:rFonts w:ascii="Times New Roman" w:eastAsia="Times New Roman" w:hAnsi="Times New Roman" w:cs="Arial"/>
          <w:sz w:val="24"/>
          <w:szCs w:val="20"/>
        </w:rPr>
        <w:t>This is a snapshot of an on-line document. Paper copies are valid only on the day they are printed. Refer to the author if you are in any doubt about the currency of this document.</w:t>
      </w:r>
      <w:bookmarkEnd w:id="13"/>
    </w:p>
    <w:p w14:paraId="0A25B07F" w14:textId="77777777" w:rsidR="00EF7AFB" w:rsidRPr="009C0DAA" w:rsidRDefault="00EF7AFB" w:rsidP="00EF7AFB">
      <w:pPr>
        <w:keepNext/>
        <w:pBdr>
          <w:top w:val="single" w:sz="6" w:space="1" w:color="auto"/>
        </w:pBdr>
        <w:overflowPunct w:val="0"/>
        <w:autoSpaceDE w:val="0"/>
        <w:autoSpaceDN w:val="0"/>
        <w:adjustRightInd w:val="0"/>
        <w:spacing w:before="425" w:after="113" w:line="240" w:lineRule="auto"/>
        <w:ind w:left="652" w:hanging="652"/>
        <w:textAlignment w:val="baseline"/>
        <w:rPr>
          <w:rFonts w:eastAsia="Times New Roman" w:cs="Arial"/>
          <w:b/>
          <w:sz w:val="28"/>
          <w:szCs w:val="20"/>
        </w:rPr>
      </w:pPr>
      <w:bookmarkStart w:id="14" w:name="TRevisionHistory"/>
      <w:r w:rsidRPr="009C0DAA">
        <w:rPr>
          <w:rFonts w:eastAsia="Times New Roman" w:cs="Arial"/>
          <w:b/>
          <w:sz w:val="28"/>
          <w:szCs w:val="20"/>
        </w:rPr>
        <w:t>Revision History</w:t>
      </w:r>
      <w:bookmarkEnd w:id="14"/>
    </w:p>
    <w:tbl>
      <w:tblPr>
        <w:tblW w:w="0" w:type="auto"/>
        <w:tblBorders>
          <w:top w:val="single" w:sz="6" w:space="0" w:color="auto"/>
          <w:left w:val="single" w:sz="6" w:space="0" w:color="auto"/>
          <w:bottom w:val="single" w:sz="6" w:space="0" w:color="auto"/>
          <w:right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785"/>
        <w:gridCol w:w="4741"/>
      </w:tblGrid>
      <w:tr w:rsidR="00EF7AFB" w:rsidRPr="009C0DAA" w14:paraId="26E3CB5F" w14:textId="77777777" w:rsidTr="00292EF5">
        <w:tc>
          <w:tcPr>
            <w:tcW w:w="4785" w:type="dxa"/>
          </w:tcPr>
          <w:p w14:paraId="62F0B9D9" w14:textId="4775038B" w:rsidR="00EF7AFB" w:rsidRPr="009C0DAA" w:rsidRDefault="00EF7AFB" w:rsidP="00D91B44">
            <w:pPr>
              <w:overflowPunct w:val="0"/>
              <w:autoSpaceDE w:val="0"/>
              <w:autoSpaceDN w:val="0"/>
              <w:adjustRightInd w:val="0"/>
              <w:spacing w:after="0" w:line="240" w:lineRule="auto"/>
              <w:ind w:left="28" w:right="28"/>
              <w:textAlignment w:val="baseline"/>
              <w:rPr>
                <w:rFonts w:eastAsia="Times New Roman" w:cs="Arial"/>
                <w:sz w:val="20"/>
                <w:szCs w:val="20"/>
              </w:rPr>
            </w:pPr>
            <w:bookmarkStart w:id="15" w:name="TDateOfThisRevision"/>
            <w:r w:rsidRPr="009C0DAA">
              <w:rPr>
                <w:rFonts w:eastAsia="Times New Roman" w:cs="Arial"/>
                <w:sz w:val="20"/>
                <w:szCs w:val="20"/>
              </w:rPr>
              <w:t>Date of this revision</w:t>
            </w:r>
            <w:bookmarkEnd w:id="15"/>
            <w:r w:rsidRPr="009C0DAA">
              <w:rPr>
                <w:rFonts w:eastAsia="Times New Roman" w:cs="Arial"/>
                <w:sz w:val="20"/>
                <w:szCs w:val="20"/>
              </w:rPr>
              <w:t xml:space="preserve">: </w:t>
            </w:r>
            <w:r w:rsidR="00D63BAE">
              <w:rPr>
                <w:rFonts w:eastAsia="Times New Roman" w:cs="Arial"/>
                <w:sz w:val="20"/>
                <w:szCs w:val="20"/>
              </w:rPr>
              <w:t>09</w:t>
            </w:r>
            <w:r w:rsidR="00970133">
              <w:rPr>
                <w:rFonts w:eastAsia="Times New Roman" w:cs="Arial"/>
                <w:sz w:val="20"/>
                <w:szCs w:val="20"/>
              </w:rPr>
              <w:t>/0</w:t>
            </w:r>
            <w:r w:rsidR="00D63BAE">
              <w:rPr>
                <w:rFonts w:eastAsia="Times New Roman" w:cs="Arial"/>
                <w:sz w:val="20"/>
                <w:szCs w:val="20"/>
              </w:rPr>
              <w:t>6</w:t>
            </w:r>
            <w:r w:rsidR="00970133">
              <w:rPr>
                <w:rFonts w:eastAsia="Times New Roman" w:cs="Arial"/>
                <w:sz w:val="20"/>
                <w:szCs w:val="20"/>
              </w:rPr>
              <w:t>/202</w:t>
            </w:r>
            <w:r w:rsidR="001621E8">
              <w:rPr>
                <w:rFonts w:eastAsia="Times New Roman" w:cs="Arial"/>
                <w:sz w:val="20"/>
                <w:szCs w:val="20"/>
              </w:rPr>
              <w:t>5</w:t>
            </w:r>
          </w:p>
        </w:tc>
        <w:tc>
          <w:tcPr>
            <w:tcW w:w="4741" w:type="dxa"/>
          </w:tcPr>
          <w:p w14:paraId="48169F23" w14:textId="64F9DC2B" w:rsidR="00EF7AFB" w:rsidRPr="009C0DAA" w:rsidRDefault="00EF7AFB" w:rsidP="00970133">
            <w:pPr>
              <w:overflowPunct w:val="0"/>
              <w:autoSpaceDE w:val="0"/>
              <w:autoSpaceDN w:val="0"/>
              <w:adjustRightInd w:val="0"/>
              <w:spacing w:after="0" w:line="240" w:lineRule="auto"/>
              <w:ind w:left="28" w:right="28"/>
              <w:textAlignment w:val="baseline"/>
              <w:rPr>
                <w:rFonts w:eastAsia="Times New Roman" w:cs="Arial"/>
                <w:sz w:val="20"/>
                <w:szCs w:val="20"/>
              </w:rPr>
            </w:pPr>
            <w:bookmarkStart w:id="16" w:name="TDateOfNextRevision"/>
            <w:r w:rsidRPr="009C0DAA">
              <w:rPr>
                <w:rFonts w:eastAsia="Times New Roman" w:cs="Arial"/>
                <w:sz w:val="20"/>
                <w:szCs w:val="20"/>
              </w:rPr>
              <w:t>Date of next revision</w:t>
            </w:r>
            <w:bookmarkEnd w:id="16"/>
            <w:r w:rsidRPr="009C0DAA">
              <w:rPr>
                <w:rFonts w:eastAsia="Times New Roman" w:cs="Arial"/>
                <w:sz w:val="20"/>
                <w:szCs w:val="20"/>
              </w:rPr>
              <w:t xml:space="preserve">:    </w:t>
            </w:r>
            <w:r w:rsidR="00970133">
              <w:rPr>
                <w:rFonts w:eastAsia="Times New Roman" w:cs="Arial"/>
                <w:i/>
                <w:color w:val="0000FF"/>
                <w:sz w:val="20"/>
                <w:szCs w:val="20"/>
              </w:rPr>
              <w:t>-</w:t>
            </w:r>
          </w:p>
        </w:tc>
      </w:tr>
    </w:tbl>
    <w:p w14:paraId="0BFDC432" w14:textId="77777777" w:rsidR="00EF7AFB" w:rsidRPr="009C0DAA" w:rsidRDefault="00EF7AFB" w:rsidP="00EF7AFB">
      <w:pPr>
        <w:rPr>
          <w:rFonts w:cs="Arial"/>
        </w:rPr>
      </w:pPr>
    </w:p>
    <w:tbl>
      <w:tblPr>
        <w:tblW w:w="95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964"/>
        <w:gridCol w:w="2572"/>
        <w:gridCol w:w="4714"/>
        <w:gridCol w:w="1276"/>
      </w:tblGrid>
      <w:tr w:rsidR="00EF7AFB" w:rsidRPr="009C0DAA" w14:paraId="79BD97B1" w14:textId="77777777" w:rsidTr="0057635A">
        <w:tc>
          <w:tcPr>
            <w:tcW w:w="964" w:type="dxa"/>
          </w:tcPr>
          <w:p w14:paraId="215C6CFC" w14:textId="77777777" w:rsidR="00EF7AFB" w:rsidRPr="009C0DAA" w:rsidRDefault="00EF7AFB" w:rsidP="00EF7AFB">
            <w:pPr>
              <w:overflowPunct w:val="0"/>
              <w:autoSpaceDE w:val="0"/>
              <w:autoSpaceDN w:val="0"/>
              <w:adjustRightInd w:val="0"/>
              <w:spacing w:after="0" w:line="240" w:lineRule="auto"/>
              <w:ind w:left="28" w:right="28"/>
              <w:textAlignment w:val="baseline"/>
              <w:rPr>
                <w:rFonts w:eastAsia="Times New Roman" w:cs="Arial"/>
                <w:sz w:val="20"/>
                <w:szCs w:val="20"/>
              </w:rPr>
            </w:pPr>
            <w:bookmarkStart w:id="17" w:name="TRevisionNumber"/>
            <w:r w:rsidRPr="009C0DAA">
              <w:rPr>
                <w:rFonts w:eastAsia="Times New Roman" w:cs="Arial"/>
                <w:sz w:val="20"/>
                <w:szCs w:val="20"/>
              </w:rPr>
              <w:t>Revision Number</w:t>
            </w:r>
            <w:bookmarkEnd w:id="17"/>
          </w:p>
        </w:tc>
        <w:tc>
          <w:tcPr>
            <w:tcW w:w="2572" w:type="dxa"/>
          </w:tcPr>
          <w:p w14:paraId="71CDC993" w14:textId="77777777" w:rsidR="00EF7AFB" w:rsidRPr="009C0DAA" w:rsidRDefault="00EF7AFB" w:rsidP="00EF7AFB">
            <w:pPr>
              <w:overflowPunct w:val="0"/>
              <w:autoSpaceDE w:val="0"/>
              <w:autoSpaceDN w:val="0"/>
              <w:adjustRightInd w:val="0"/>
              <w:spacing w:after="0" w:line="240" w:lineRule="auto"/>
              <w:ind w:left="28" w:right="28"/>
              <w:textAlignment w:val="baseline"/>
              <w:rPr>
                <w:rFonts w:eastAsia="Times New Roman" w:cs="Arial"/>
                <w:sz w:val="20"/>
                <w:szCs w:val="20"/>
              </w:rPr>
            </w:pPr>
            <w:bookmarkStart w:id="18" w:name="TRevisionDate"/>
            <w:r w:rsidRPr="009C0DAA">
              <w:rPr>
                <w:rFonts w:eastAsia="Times New Roman" w:cs="Arial"/>
                <w:sz w:val="20"/>
                <w:szCs w:val="20"/>
              </w:rPr>
              <w:t>Revision Date</w:t>
            </w:r>
            <w:bookmarkEnd w:id="18"/>
          </w:p>
        </w:tc>
        <w:tc>
          <w:tcPr>
            <w:tcW w:w="4714" w:type="dxa"/>
          </w:tcPr>
          <w:p w14:paraId="7EBAF7EC" w14:textId="77777777" w:rsidR="00EF7AFB" w:rsidRPr="009C0DAA" w:rsidRDefault="00EF7AFB" w:rsidP="00EF7AFB">
            <w:pPr>
              <w:overflowPunct w:val="0"/>
              <w:autoSpaceDE w:val="0"/>
              <w:autoSpaceDN w:val="0"/>
              <w:adjustRightInd w:val="0"/>
              <w:spacing w:after="0" w:line="240" w:lineRule="auto"/>
              <w:ind w:left="28" w:right="28"/>
              <w:textAlignment w:val="baseline"/>
              <w:rPr>
                <w:rFonts w:eastAsia="Times New Roman" w:cs="Arial"/>
                <w:sz w:val="20"/>
                <w:szCs w:val="20"/>
              </w:rPr>
            </w:pPr>
            <w:bookmarkStart w:id="19" w:name="TSummaryOfChanges"/>
            <w:r w:rsidRPr="009C0DAA">
              <w:rPr>
                <w:rFonts w:eastAsia="Times New Roman" w:cs="Arial"/>
                <w:sz w:val="20"/>
                <w:szCs w:val="20"/>
              </w:rPr>
              <w:t>Summary of Changes</w:t>
            </w:r>
            <w:bookmarkEnd w:id="19"/>
          </w:p>
        </w:tc>
        <w:tc>
          <w:tcPr>
            <w:tcW w:w="1276" w:type="dxa"/>
          </w:tcPr>
          <w:p w14:paraId="65C60BBF" w14:textId="77777777" w:rsidR="00EF7AFB" w:rsidRPr="009C0DAA" w:rsidRDefault="00EF7AFB" w:rsidP="00EF7AFB">
            <w:pPr>
              <w:overflowPunct w:val="0"/>
              <w:autoSpaceDE w:val="0"/>
              <w:autoSpaceDN w:val="0"/>
              <w:adjustRightInd w:val="0"/>
              <w:spacing w:after="0" w:line="240" w:lineRule="auto"/>
              <w:ind w:left="28" w:right="28"/>
              <w:textAlignment w:val="baseline"/>
              <w:rPr>
                <w:rFonts w:eastAsia="Times New Roman" w:cs="Arial"/>
                <w:sz w:val="20"/>
                <w:szCs w:val="20"/>
              </w:rPr>
            </w:pPr>
            <w:bookmarkStart w:id="20" w:name="TChangesMarked"/>
            <w:r w:rsidRPr="009C0DAA">
              <w:rPr>
                <w:rFonts w:eastAsia="Times New Roman" w:cs="Arial"/>
                <w:sz w:val="20"/>
                <w:szCs w:val="20"/>
              </w:rPr>
              <w:t>Changes marked</w:t>
            </w:r>
            <w:bookmarkEnd w:id="20"/>
          </w:p>
        </w:tc>
      </w:tr>
      <w:tr w:rsidR="00EF7AFB" w:rsidRPr="009C0DAA" w14:paraId="641FA9D9" w14:textId="77777777" w:rsidTr="0057635A">
        <w:tc>
          <w:tcPr>
            <w:tcW w:w="964" w:type="dxa"/>
          </w:tcPr>
          <w:p w14:paraId="7971646C" w14:textId="49DF48CE" w:rsidR="00EF7AFB" w:rsidRPr="009C0DAA" w:rsidRDefault="00970133" w:rsidP="00EF7AFB">
            <w:pPr>
              <w:overflowPunct w:val="0"/>
              <w:autoSpaceDE w:val="0"/>
              <w:autoSpaceDN w:val="0"/>
              <w:adjustRightInd w:val="0"/>
              <w:spacing w:after="0" w:line="240" w:lineRule="auto"/>
              <w:ind w:left="28" w:right="28"/>
              <w:jc w:val="center"/>
              <w:textAlignment w:val="baseline"/>
              <w:rPr>
                <w:rFonts w:eastAsia="Times New Roman" w:cs="Arial"/>
                <w:sz w:val="20"/>
                <w:szCs w:val="20"/>
              </w:rPr>
            </w:pPr>
            <w:r>
              <w:rPr>
                <w:rFonts w:eastAsia="Times New Roman" w:cs="Arial"/>
                <w:sz w:val="20"/>
                <w:szCs w:val="20"/>
              </w:rPr>
              <w:t>1</w:t>
            </w:r>
          </w:p>
        </w:tc>
        <w:tc>
          <w:tcPr>
            <w:tcW w:w="2572" w:type="dxa"/>
          </w:tcPr>
          <w:p w14:paraId="0E267EA5" w14:textId="29E814C1" w:rsidR="00EF7AFB" w:rsidRPr="009C0DAA" w:rsidRDefault="001621E8" w:rsidP="00EF7AFB">
            <w:pPr>
              <w:overflowPunct w:val="0"/>
              <w:autoSpaceDE w:val="0"/>
              <w:autoSpaceDN w:val="0"/>
              <w:adjustRightInd w:val="0"/>
              <w:spacing w:after="0" w:line="240" w:lineRule="auto"/>
              <w:ind w:left="28" w:right="28"/>
              <w:jc w:val="center"/>
              <w:textAlignment w:val="baseline"/>
              <w:rPr>
                <w:rFonts w:eastAsia="Times New Roman" w:cs="Arial"/>
                <w:sz w:val="20"/>
                <w:szCs w:val="20"/>
              </w:rPr>
            </w:pPr>
            <w:r>
              <w:rPr>
                <w:rFonts w:eastAsia="Times New Roman" w:cs="Arial"/>
                <w:sz w:val="20"/>
                <w:szCs w:val="20"/>
              </w:rPr>
              <w:t>28/04/2025</w:t>
            </w:r>
          </w:p>
        </w:tc>
        <w:tc>
          <w:tcPr>
            <w:tcW w:w="4714" w:type="dxa"/>
          </w:tcPr>
          <w:p w14:paraId="535A1DB5" w14:textId="055860EB" w:rsidR="00EF7AFB" w:rsidRDefault="001621E8" w:rsidP="00EF7AFB">
            <w:pPr>
              <w:overflowPunct w:val="0"/>
              <w:autoSpaceDE w:val="0"/>
              <w:autoSpaceDN w:val="0"/>
              <w:adjustRightInd w:val="0"/>
              <w:spacing w:after="0" w:line="240" w:lineRule="auto"/>
              <w:ind w:left="28" w:right="28"/>
              <w:textAlignment w:val="baseline"/>
              <w:rPr>
                <w:rFonts w:eastAsia="Times New Roman" w:cs="Arial"/>
                <w:sz w:val="20"/>
                <w:szCs w:val="20"/>
              </w:rPr>
            </w:pPr>
            <w:r>
              <w:rPr>
                <w:rFonts w:eastAsia="Times New Roman" w:cs="Arial"/>
                <w:sz w:val="20"/>
                <w:szCs w:val="20"/>
              </w:rPr>
              <w:t>Baseline</w:t>
            </w:r>
          </w:p>
          <w:p w14:paraId="75D539B5" w14:textId="464800F9" w:rsidR="001621E8" w:rsidRPr="009C0DAA" w:rsidRDefault="001621E8" w:rsidP="00EF7AFB">
            <w:pPr>
              <w:overflowPunct w:val="0"/>
              <w:autoSpaceDE w:val="0"/>
              <w:autoSpaceDN w:val="0"/>
              <w:adjustRightInd w:val="0"/>
              <w:spacing w:after="0" w:line="240" w:lineRule="auto"/>
              <w:ind w:left="28" w:right="28"/>
              <w:textAlignment w:val="baseline"/>
              <w:rPr>
                <w:rFonts w:eastAsia="Times New Roman" w:cs="Arial"/>
                <w:sz w:val="20"/>
                <w:szCs w:val="20"/>
              </w:rPr>
            </w:pPr>
          </w:p>
        </w:tc>
        <w:tc>
          <w:tcPr>
            <w:tcW w:w="1276" w:type="dxa"/>
          </w:tcPr>
          <w:p w14:paraId="1013D6AF" w14:textId="6462BE7E" w:rsidR="00EF7AFB" w:rsidRPr="009C0DAA" w:rsidRDefault="00EF7AFB" w:rsidP="00EF7AFB">
            <w:pPr>
              <w:overflowPunct w:val="0"/>
              <w:autoSpaceDE w:val="0"/>
              <w:autoSpaceDN w:val="0"/>
              <w:adjustRightInd w:val="0"/>
              <w:spacing w:after="0" w:line="240" w:lineRule="auto"/>
              <w:ind w:left="28" w:right="28"/>
              <w:jc w:val="center"/>
              <w:textAlignment w:val="baseline"/>
              <w:rPr>
                <w:rFonts w:eastAsia="Times New Roman" w:cs="Arial"/>
                <w:sz w:val="20"/>
                <w:szCs w:val="20"/>
              </w:rPr>
            </w:pPr>
          </w:p>
        </w:tc>
      </w:tr>
      <w:tr w:rsidR="008605CB" w:rsidRPr="009C0DAA" w14:paraId="072A67D1" w14:textId="77777777" w:rsidTr="0057635A">
        <w:tc>
          <w:tcPr>
            <w:tcW w:w="964" w:type="dxa"/>
          </w:tcPr>
          <w:p w14:paraId="2EFA2D05" w14:textId="4F6C5398" w:rsidR="008605CB" w:rsidRDefault="00D63BAE" w:rsidP="00EF7AFB">
            <w:pPr>
              <w:overflowPunct w:val="0"/>
              <w:autoSpaceDE w:val="0"/>
              <w:autoSpaceDN w:val="0"/>
              <w:adjustRightInd w:val="0"/>
              <w:spacing w:after="0" w:line="240" w:lineRule="auto"/>
              <w:ind w:left="28" w:right="28"/>
              <w:jc w:val="center"/>
              <w:textAlignment w:val="baseline"/>
              <w:rPr>
                <w:rFonts w:eastAsia="Times New Roman" w:cs="Arial"/>
                <w:sz w:val="20"/>
                <w:szCs w:val="20"/>
              </w:rPr>
            </w:pPr>
            <w:r>
              <w:rPr>
                <w:rFonts w:eastAsia="Times New Roman" w:cs="Arial"/>
                <w:sz w:val="20"/>
                <w:szCs w:val="20"/>
              </w:rPr>
              <w:t>2</w:t>
            </w:r>
          </w:p>
        </w:tc>
        <w:tc>
          <w:tcPr>
            <w:tcW w:w="2572" w:type="dxa"/>
          </w:tcPr>
          <w:p w14:paraId="4E9DE086" w14:textId="6D017F45" w:rsidR="008605CB" w:rsidRDefault="00D63BAE" w:rsidP="00EF7AFB">
            <w:pPr>
              <w:overflowPunct w:val="0"/>
              <w:autoSpaceDE w:val="0"/>
              <w:autoSpaceDN w:val="0"/>
              <w:adjustRightInd w:val="0"/>
              <w:spacing w:after="0" w:line="240" w:lineRule="auto"/>
              <w:ind w:left="28" w:right="28"/>
              <w:jc w:val="center"/>
              <w:textAlignment w:val="baseline"/>
              <w:rPr>
                <w:rFonts w:eastAsia="Times New Roman" w:cs="Arial"/>
                <w:sz w:val="20"/>
                <w:szCs w:val="20"/>
              </w:rPr>
            </w:pPr>
            <w:r>
              <w:rPr>
                <w:rFonts w:eastAsia="Times New Roman" w:cs="Arial"/>
                <w:sz w:val="20"/>
                <w:szCs w:val="20"/>
              </w:rPr>
              <w:t>09/06/2025</w:t>
            </w:r>
          </w:p>
        </w:tc>
        <w:tc>
          <w:tcPr>
            <w:tcW w:w="4714" w:type="dxa"/>
          </w:tcPr>
          <w:p w14:paraId="19BB4801" w14:textId="5B4C396B" w:rsidR="008605CB" w:rsidRDefault="00D63BAE" w:rsidP="00EF7AFB">
            <w:pPr>
              <w:overflowPunct w:val="0"/>
              <w:autoSpaceDE w:val="0"/>
              <w:autoSpaceDN w:val="0"/>
              <w:adjustRightInd w:val="0"/>
              <w:spacing w:after="0" w:line="240" w:lineRule="auto"/>
              <w:ind w:left="28" w:right="28"/>
              <w:textAlignment w:val="baseline"/>
              <w:rPr>
                <w:rFonts w:eastAsia="Times New Roman" w:cs="Arial"/>
                <w:sz w:val="20"/>
                <w:szCs w:val="20"/>
              </w:rPr>
            </w:pPr>
            <w:r>
              <w:rPr>
                <w:rFonts w:eastAsia="Times New Roman" w:cs="Arial"/>
                <w:sz w:val="20"/>
                <w:szCs w:val="20"/>
              </w:rPr>
              <w:t>Updates that support Change Management for managing Specification relationships.</w:t>
            </w:r>
          </w:p>
        </w:tc>
        <w:tc>
          <w:tcPr>
            <w:tcW w:w="1276" w:type="dxa"/>
          </w:tcPr>
          <w:p w14:paraId="40C6013D" w14:textId="7E86B0C2" w:rsidR="008605CB" w:rsidRPr="009C0DAA" w:rsidRDefault="00D63BAE" w:rsidP="00EF7AFB">
            <w:pPr>
              <w:overflowPunct w:val="0"/>
              <w:autoSpaceDE w:val="0"/>
              <w:autoSpaceDN w:val="0"/>
              <w:adjustRightInd w:val="0"/>
              <w:spacing w:after="0" w:line="240" w:lineRule="auto"/>
              <w:ind w:left="28" w:right="28"/>
              <w:jc w:val="center"/>
              <w:textAlignment w:val="baseline"/>
              <w:rPr>
                <w:rFonts w:eastAsia="Times New Roman" w:cs="Arial"/>
                <w:sz w:val="20"/>
                <w:szCs w:val="20"/>
              </w:rPr>
            </w:pPr>
            <w:r>
              <w:rPr>
                <w:rFonts w:eastAsia="Times New Roman" w:cs="Arial"/>
                <w:sz w:val="20"/>
                <w:szCs w:val="20"/>
              </w:rPr>
              <w:t>No</w:t>
            </w:r>
          </w:p>
        </w:tc>
      </w:tr>
    </w:tbl>
    <w:p w14:paraId="2DC3E577" w14:textId="77777777" w:rsidR="00EF7AFB" w:rsidRPr="009C0DAA" w:rsidRDefault="00EF7AFB" w:rsidP="00EF7AFB">
      <w:pPr>
        <w:keepNext/>
        <w:pBdr>
          <w:top w:val="single" w:sz="6" w:space="1" w:color="auto"/>
        </w:pBdr>
        <w:overflowPunct w:val="0"/>
        <w:autoSpaceDE w:val="0"/>
        <w:autoSpaceDN w:val="0"/>
        <w:adjustRightInd w:val="0"/>
        <w:spacing w:before="425" w:after="113" w:line="240" w:lineRule="auto"/>
        <w:ind w:left="652" w:hanging="652"/>
        <w:textAlignment w:val="baseline"/>
        <w:rPr>
          <w:rFonts w:eastAsia="Times New Roman" w:cs="Arial"/>
          <w:b/>
          <w:sz w:val="28"/>
          <w:szCs w:val="20"/>
        </w:rPr>
      </w:pPr>
      <w:bookmarkStart w:id="21" w:name="TApprovals"/>
      <w:r w:rsidRPr="009C0DAA">
        <w:rPr>
          <w:rFonts w:eastAsia="Times New Roman" w:cs="Arial"/>
          <w:b/>
          <w:sz w:val="28"/>
          <w:szCs w:val="20"/>
        </w:rPr>
        <w:t>Approvals</w:t>
      </w:r>
      <w:bookmarkEnd w:id="21"/>
    </w:p>
    <w:p w14:paraId="4F46D4D4" w14:textId="66870EC4" w:rsidR="00EF7AFB" w:rsidRPr="009C0DAA" w:rsidRDefault="00EF7AFB" w:rsidP="00EF7AFB">
      <w:pPr>
        <w:spacing w:after="0" w:line="240" w:lineRule="auto"/>
        <w:rPr>
          <w:rFonts w:ascii="Times New Roman" w:eastAsia="Times New Roman" w:hAnsi="Times New Roman" w:cs="Arial"/>
          <w:sz w:val="24"/>
          <w:szCs w:val="20"/>
        </w:rPr>
      </w:pPr>
      <w:bookmarkStart w:id="22" w:name="TRequiredApprovals"/>
      <w:r w:rsidRPr="009C0DAA">
        <w:rPr>
          <w:rFonts w:ascii="Times New Roman" w:eastAsia="Times New Roman" w:hAnsi="Times New Roman" w:cs="Arial"/>
          <w:sz w:val="24"/>
          <w:szCs w:val="20"/>
        </w:rPr>
        <w:t>This document requires following approvals. Signed approval forms are fil</w:t>
      </w:r>
      <w:r w:rsidR="00AE2669">
        <w:rPr>
          <w:rFonts w:ascii="Times New Roman" w:eastAsia="Times New Roman" w:hAnsi="Times New Roman" w:cs="Arial"/>
          <w:sz w:val="24"/>
          <w:szCs w:val="20"/>
        </w:rPr>
        <w:t>l</w:t>
      </w:r>
      <w:r w:rsidRPr="009C0DAA">
        <w:rPr>
          <w:rFonts w:ascii="Times New Roman" w:eastAsia="Times New Roman" w:hAnsi="Times New Roman" w:cs="Arial"/>
          <w:sz w:val="24"/>
          <w:szCs w:val="20"/>
        </w:rPr>
        <w:t>ed in the Quality section of the PCB.</w:t>
      </w:r>
      <w:bookmarkEnd w:id="22"/>
    </w:p>
    <w:tbl>
      <w:tblPr>
        <w:tblW w:w="0" w:type="auto"/>
        <w:tblInd w:w="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410"/>
        <w:gridCol w:w="7088"/>
      </w:tblGrid>
      <w:tr w:rsidR="00EF7AFB" w:rsidRPr="009C0DAA" w14:paraId="59BCAD9C" w14:textId="77777777" w:rsidTr="00292EF5">
        <w:tc>
          <w:tcPr>
            <w:tcW w:w="2410" w:type="dxa"/>
          </w:tcPr>
          <w:p w14:paraId="6B5FB79C" w14:textId="77777777" w:rsidR="00EF7AFB" w:rsidRPr="009C0DAA" w:rsidRDefault="00EF7AFB" w:rsidP="00EF7AFB">
            <w:pPr>
              <w:overflowPunct w:val="0"/>
              <w:autoSpaceDE w:val="0"/>
              <w:autoSpaceDN w:val="0"/>
              <w:adjustRightInd w:val="0"/>
              <w:spacing w:after="0" w:line="240" w:lineRule="auto"/>
              <w:ind w:left="28" w:right="28"/>
              <w:textAlignment w:val="baseline"/>
              <w:rPr>
                <w:rFonts w:eastAsia="Times New Roman" w:cs="Arial"/>
                <w:sz w:val="20"/>
                <w:szCs w:val="20"/>
              </w:rPr>
            </w:pPr>
            <w:bookmarkStart w:id="23" w:name="TName"/>
            <w:r w:rsidRPr="009C0DAA">
              <w:rPr>
                <w:rFonts w:eastAsia="Times New Roman" w:cs="Arial"/>
                <w:sz w:val="20"/>
                <w:szCs w:val="20"/>
              </w:rPr>
              <w:t>Name</w:t>
            </w:r>
            <w:bookmarkEnd w:id="23"/>
          </w:p>
        </w:tc>
        <w:tc>
          <w:tcPr>
            <w:tcW w:w="7088" w:type="dxa"/>
          </w:tcPr>
          <w:p w14:paraId="5213B968" w14:textId="77777777" w:rsidR="00EF7AFB" w:rsidRPr="009C0DAA" w:rsidRDefault="00EF7AFB" w:rsidP="00EF7AFB">
            <w:pPr>
              <w:overflowPunct w:val="0"/>
              <w:autoSpaceDE w:val="0"/>
              <w:autoSpaceDN w:val="0"/>
              <w:adjustRightInd w:val="0"/>
              <w:spacing w:after="0" w:line="240" w:lineRule="auto"/>
              <w:ind w:left="28" w:right="28"/>
              <w:textAlignment w:val="baseline"/>
              <w:rPr>
                <w:rFonts w:eastAsia="Times New Roman" w:cs="Arial"/>
                <w:sz w:val="20"/>
                <w:szCs w:val="20"/>
              </w:rPr>
            </w:pPr>
            <w:bookmarkStart w:id="24" w:name="TTitle"/>
            <w:r w:rsidRPr="009C0DAA">
              <w:rPr>
                <w:rFonts w:eastAsia="Times New Roman" w:cs="Arial"/>
                <w:sz w:val="20"/>
                <w:szCs w:val="20"/>
              </w:rPr>
              <w:t>Title</w:t>
            </w:r>
            <w:bookmarkEnd w:id="24"/>
          </w:p>
        </w:tc>
      </w:tr>
      <w:tr w:rsidR="00C253B1" w:rsidRPr="009C0DAA" w14:paraId="223AB895" w14:textId="77777777" w:rsidTr="00292EF5">
        <w:tc>
          <w:tcPr>
            <w:tcW w:w="2410" w:type="dxa"/>
          </w:tcPr>
          <w:p w14:paraId="7FBFC9F1" w14:textId="764C10A1" w:rsidR="00C253B1" w:rsidRPr="009C0DAA" w:rsidRDefault="00C253B1" w:rsidP="00EF7AFB">
            <w:pPr>
              <w:overflowPunct w:val="0"/>
              <w:autoSpaceDE w:val="0"/>
              <w:autoSpaceDN w:val="0"/>
              <w:adjustRightInd w:val="0"/>
              <w:spacing w:line="240" w:lineRule="auto"/>
              <w:ind w:left="283"/>
              <w:textAlignment w:val="baseline"/>
              <w:rPr>
                <w:rFonts w:eastAsia="Times New Roman" w:cs="Arial"/>
                <w:i/>
                <w:color w:val="0000FF"/>
                <w:sz w:val="20"/>
                <w:szCs w:val="20"/>
              </w:rPr>
            </w:pPr>
          </w:p>
        </w:tc>
        <w:tc>
          <w:tcPr>
            <w:tcW w:w="7088" w:type="dxa"/>
          </w:tcPr>
          <w:p w14:paraId="7BB32260" w14:textId="4CF53701" w:rsidR="00C253B1" w:rsidRPr="009C0DAA" w:rsidRDefault="00C253B1" w:rsidP="00970133">
            <w:pPr>
              <w:overflowPunct w:val="0"/>
              <w:autoSpaceDE w:val="0"/>
              <w:autoSpaceDN w:val="0"/>
              <w:adjustRightInd w:val="0"/>
              <w:spacing w:line="240" w:lineRule="auto"/>
              <w:textAlignment w:val="baseline"/>
              <w:rPr>
                <w:rFonts w:eastAsia="Times New Roman" w:cs="Arial"/>
                <w:i/>
                <w:color w:val="0000FF"/>
                <w:sz w:val="20"/>
                <w:szCs w:val="20"/>
              </w:rPr>
            </w:pPr>
          </w:p>
        </w:tc>
      </w:tr>
      <w:tr w:rsidR="00EF7AFB" w:rsidRPr="009C0DAA" w14:paraId="264B430A" w14:textId="77777777" w:rsidTr="00292EF5">
        <w:tc>
          <w:tcPr>
            <w:tcW w:w="2410" w:type="dxa"/>
          </w:tcPr>
          <w:p w14:paraId="365D29EA" w14:textId="7268796E" w:rsidR="00EF7AFB" w:rsidRPr="009C0DAA" w:rsidRDefault="00EF7AFB" w:rsidP="00EF7AFB">
            <w:pPr>
              <w:overflowPunct w:val="0"/>
              <w:autoSpaceDE w:val="0"/>
              <w:autoSpaceDN w:val="0"/>
              <w:adjustRightInd w:val="0"/>
              <w:spacing w:line="240" w:lineRule="auto"/>
              <w:ind w:left="283"/>
              <w:textAlignment w:val="baseline"/>
              <w:rPr>
                <w:rFonts w:eastAsia="Times New Roman" w:cs="Arial"/>
                <w:i/>
                <w:color w:val="0000FF"/>
                <w:sz w:val="20"/>
                <w:szCs w:val="20"/>
              </w:rPr>
            </w:pPr>
          </w:p>
        </w:tc>
        <w:tc>
          <w:tcPr>
            <w:tcW w:w="7088" w:type="dxa"/>
          </w:tcPr>
          <w:p w14:paraId="2F1DD398" w14:textId="5F26E693" w:rsidR="00EF7AFB" w:rsidRPr="009C0DAA" w:rsidRDefault="00EF7AFB" w:rsidP="00970133">
            <w:pPr>
              <w:overflowPunct w:val="0"/>
              <w:autoSpaceDE w:val="0"/>
              <w:autoSpaceDN w:val="0"/>
              <w:adjustRightInd w:val="0"/>
              <w:spacing w:line="240" w:lineRule="auto"/>
              <w:textAlignment w:val="baseline"/>
              <w:rPr>
                <w:rFonts w:eastAsia="Times New Roman" w:cs="Arial"/>
                <w:i/>
                <w:color w:val="0000FF"/>
                <w:sz w:val="20"/>
                <w:szCs w:val="20"/>
              </w:rPr>
            </w:pPr>
          </w:p>
        </w:tc>
      </w:tr>
      <w:tr w:rsidR="00B1222A" w:rsidRPr="009C0DAA" w14:paraId="79AF7A22" w14:textId="77777777" w:rsidTr="00292EF5">
        <w:tc>
          <w:tcPr>
            <w:tcW w:w="2410" w:type="dxa"/>
          </w:tcPr>
          <w:p w14:paraId="6B3BA618" w14:textId="0E9EEBD6" w:rsidR="00B1222A" w:rsidRPr="00C253B1" w:rsidRDefault="00B1222A" w:rsidP="00EF7AFB">
            <w:pPr>
              <w:overflowPunct w:val="0"/>
              <w:autoSpaceDE w:val="0"/>
              <w:autoSpaceDN w:val="0"/>
              <w:adjustRightInd w:val="0"/>
              <w:spacing w:line="240" w:lineRule="auto"/>
              <w:ind w:left="283"/>
              <w:textAlignment w:val="baseline"/>
              <w:rPr>
                <w:rFonts w:eastAsia="Times New Roman" w:cs="Arial"/>
                <w:i/>
                <w:color w:val="0000FF"/>
                <w:sz w:val="20"/>
                <w:szCs w:val="20"/>
              </w:rPr>
            </w:pPr>
          </w:p>
        </w:tc>
        <w:tc>
          <w:tcPr>
            <w:tcW w:w="7088" w:type="dxa"/>
          </w:tcPr>
          <w:p w14:paraId="6A5FD65C" w14:textId="2D075D9C" w:rsidR="00B1222A" w:rsidRPr="00C253B1" w:rsidRDefault="00B1222A" w:rsidP="00970133">
            <w:pPr>
              <w:overflowPunct w:val="0"/>
              <w:autoSpaceDE w:val="0"/>
              <w:autoSpaceDN w:val="0"/>
              <w:adjustRightInd w:val="0"/>
              <w:spacing w:line="240" w:lineRule="auto"/>
              <w:textAlignment w:val="baseline"/>
              <w:rPr>
                <w:rFonts w:eastAsia="Times New Roman" w:cs="Arial"/>
                <w:i/>
                <w:color w:val="0000FF"/>
                <w:sz w:val="20"/>
                <w:szCs w:val="20"/>
              </w:rPr>
            </w:pPr>
          </w:p>
        </w:tc>
      </w:tr>
    </w:tbl>
    <w:p w14:paraId="3057A1CA" w14:textId="77777777" w:rsidR="00EF7AFB" w:rsidRPr="009C0DAA" w:rsidRDefault="00EF7AFB" w:rsidP="00EF7AFB">
      <w:pPr>
        <w:keepNext/>
        <w:pBdr>
          <w:top w:val="single" w:sz="6" w:space="1" w:color="auto"/>
        </w:pBdr>
        <w:overflowPunct w:val="0"/>
        <w:autoSpaceDE w:val="0"/>
        <w:autoSpaceDN w:val="0"/>
        <w:adjustRightInd w:val="0"/>
        <w:spacing w:before="425" w:after="113" w:line="240" w:lineRule="auto"/>
        <w:ind w:left="652" w:hanging="652"/>
        <w:textAlignment w:val="baseline"/>
        <w:rPr>
          <w:rFonts w:eastAsia="Times New Roman" w:cs="Arial"/>
          <w:b/>
          <w:sz w:val="28"/>
          <w:szCs w:val="20"/>
        </w:rPr>
      </w:pPr>
      <w:bookmarkStart w:id="25" w:name="TDistribution"/>
      <w:r w:rsidRPr="009C0DAA">
        <w:rPr>
          <w:rFonts w:eastAsia="Times New Roman" w:cs="Arial"/>
          <w:b/>
          <w:sz w:val="28"/>
          <w:szCs w:val="20"/>
        </w:rPr>
        <w:t>Distribution</w:t>
      </w:r>
      <w:bookmarkEnd w:id="25"/>
    </w:p>
    <w:p w14:paraId="2CE67CFA" w14:textId="77777777" w:rsidR="00EF7AFB" w:rsidRPr="009C0DAA" w:rsidRDefault="00EF7AFB" w:rsidP="00EF7AFB">
      <w:pPr>
        <w:spacing w:after="0" w:line="240" w:lineRule="auto"/>
        <w:rPr>
          <w:rFonts w:ascii="Times New Roman" w:eastAsia="Times New Roman" w:hAnsi="Times New Roman" w:cs="Arial"/>
          <w:sz w:val="24"/>
          <w:szCs w:val="20"/>
        </w:rPr>
      </w:pPr>
      <w:bookmarkStart w:id="26" w:name="THasBeenDistributedTo"/>
      <w:r w:rsidRPr="009C0DAA">
        <w:rPr>
          <w:rFonts w:ascii="Times New Roman" w:eastAsia="Times New Roman" w:hAnsi="Times New Roman" w:cs="Arial"/>
          <w:sz w:val="24"/>
          <w:szCs w:val="20"/>
        </w:rPr>
        <w:t>This document has been distributed to</w:t>
      </w:r>
      <w:bookmarkEnd w:id="26"/>
    </w:p>
    <w:tbl>
      <w:tblPr>
        <w:tblW w:w="9498" w:type="dxa"/>
        <w:tblInd w:w="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410"/>
        <w:gridCol w:w="7088"/>
      </w:tblGrid>
      <w:tr w:rsidR="00EF7AFB" w:rsidRPr="009C0DAA" w14:paraId="70672C28" w14:textId="77777777" w:rsidTr="00C253B1">
        <w:tc>
          <w:tcPr>
            <w:tcW w:w="2410" w:type="dxa"/>
          </w:tcPr>
          <w:p w14:paraId="21555E4F" w14:textId="45476648" w:rsidR="00EF7AFB" w:rsidRPr="009C0DAA" w:rsidRDefault="00EF7AFB" w:rsidP="00EF7AFB">
            <w:pPr>
              <w:overflowPunct w:val="0"/>
              <w:autoSpaceDE w:val="0"/>
              <w:autoSpaceDN w:val="0"/>
              <w:adjustRightInd w:val="0"/>
              <w:spacing w:after="0" w:line="240" w:lineRule="auto"/>
              <w:ind w:left="28" w:right="28"/>
              <w:textAlignment w:val="baseline"/>
              <w:rPr>
                <w:rFonts w:eastAsia="Times New Roman" w:cs="Arial"/>
                <w:sz w:val="20"/>
                <w:szCs w:val="20"/>
              </w:rPr>
            </w:pPr>
            <w:r w:rsidRPr="009C0DAA">
              <w:rPr>
                <w:rFonts w:eastAsia="Times New Roman" w:cs="Times New Roman"/>
                <w:sz w:val="20"/>
                <w:szCs w:val="20"/>
              </w:rPr>
              <w:fldChar w:fldCharType="begin"/>
            </w:r>
            <w:r w:rsidRPr="009C0DAA">
              <w:rPr>
                <w:rFonts w:eastAsia="Times New Roman" w:cs="Times New Roman"/>
                <w:sz w:val="20"/>
                <w:szCs w:val="20"/>
              </w:rPr>
              <w:instrText xml:space="preserve"> REF TName  \* MERGEFORMAT </w:instrText>
            </w:r>
            <w:r w:rsidRPr="009C0DAA">
              <w:rPr>
                <w:rFonts w:eastAsia="Times New Roman" w:cs="Times New Roman"/>
                <w:sz w:val="20"/>
                <w:szCs w:val="20"/>
              </w:rPr>
              <w:fldChar w:fldCharType="separate"/>
            </w:r>
            <w:r w:rsidR="00F86872" w:rsidRPr="009C0DAA">
              <w:rPr>
                <w:rFonts w:eastAsia="Times New Roman" w:cs="Arial"/>
                <w:sz w:val="20"/>
                <w:szCs w:val="20"/>
              </w:rPr>
              <w:t>Name</w:t>
            </w:r>
            <w:r w:rsidRPr="009C0DAA">
              <w:rPr>
                <w:rFonts w:eastAsia="Times New Roman" w:cs="Arial"/>
                <w:sz w:val="20"/>
                <w:szCs w:val="20"/>
              </w:rPr>
              <w:fldChar w:fldCharType="end"/>
            </w:r>
          </w:p>
        </w:tc>
        <w:tc>
          <w:tcPr>
            <w:tcW w:w="7088" w:type="dxa"/>
          </w:tcPr>
          <w:p w14:paraId="630FCE38" w14:textId="70473C32" w:rsidR="00EF7AFB" w:rsidRPr="009C0DAA" w:rsidRDefault="00EF7AFB" w:rsidP="00EF7AFB">
            <w:pPr>
              <w:overflowPunct w:val="0"/>
              <w:autoSpaceDE w:val="0"/>
              <w:autoSpaceDN w:val="0"/>
              <w:adjustRightInd w:val="0"/>
              <w:spacing w:after="0" w:line="240" w:lineRule="auto"/>
              <w:ind w:left="28" w:right="28"/>
              <w:textAlignment w:val="baseline"/>
              <w:rPr>
                <w:rFonts w:eastAsia="Times New Roman" w:cs="Arial"/>
                <w:sz w:val="20"/>
                <w:szCs w:val="20"/>
              </w:rPr>
            </w:pPr>
            <w:r w:rsidRPr="009C0DAA">
              <w:rPr>
                <w:rFonts w:eastAsia="Times New Roman" w:cs="Times New Roman"/>
                <w:sz w:val="20"/>
                <w:szCs w:val="20"/>
              </w:rPr>
              <w:fldChar w:fldCharType="begin"/>
            </w:r>
            <w:r w:rsidRPr="009C0DAA">
              <w:rPr>
                <w:rFonts w:eastAsia="Times New Roman" w:cs="Times New Roman"/>
                <w:sz w:val="20"/>
                <w:szCs w:val="20"/>
              </w:rPr>
              <w:instrText xml:space="preserve"> REF TTitle  \* MERGEFORMAT </w:instrText>
            </w:r>
            <w:r w:rsidRPr="009C0DAA">
              <w:rPr>
                <w:rFonts w:eastAsia="Times New Roman" w:cs="Times New Roman"/>
                <w:sz w:val="20"/>
                <w:szCs w:val="20"/>
              </w:rPr>
              <w:fldChar w:fldCharType="separate"/>
            </w:r>
            <w:r w:rsidR="00F86872" w:rsidRPr="009C0DAA">
              <w:rPr>
                <w:rFonts w:eastAsia="Times New Roman" w:cs="Arial"/>
                <w:sz w:val="20"/>
                <w:szCs w:val="20"/>
              </w:rPr>
              <w:t>Title</w:t>
            </w:r>
            <w:r w:rsidRPr="009C0DAA">
              <w:rPr>
                <w:rFonts w:eastAsia="Times New Roman" w:cs="Arial"/>
                <w:sz w:val="20"/>
                <w:szCs w:val="20"/>
              </w:rPr>
              <w:fldChar w:fldCharType="end"/>
            </w:r>
          </w:p>
        </w:tc>
      </w:tr>
      <w:tr w:rsidR="00EF7AFB" w:rsidRPr="009C0DAA" w14:paraId="061C5926" w14:textId="77777777" w:rsidTr="00C253B1">
        <w:tc>
          <w:tcPr>
            <w:tcW w:w="2410" w:type="dxa"/>
          </w:tcPr>
          <w:p w14:paraId="4115F75D" w14:textId="45185048" w:rsidR="00EF7AFB" w:rsidRPr="009C0DAA" w:rsidRDefault="00EF7AFB" w:rsidP="00970133">
            <w:pPr>
              <w:overflowPunct w:val="0"/>
              <w:autoSpaceDE w:val="0"/>
              <w:autoSpaceDN w:val="0"/>
              <w:adjustRightInd w:val="0"/>
              <w:spacing w:line="240" w:lineRule="auto"/>
              <w:textAlignment w:val="baseline"/>
              <w:rPr>
                <w:rFonts w:eastAsia="Times New Roman" w:cs="Arial"/>
                <w:i/>
                <w:color w:val="0000FF"/>
                <w:sz w:val="20"/>
                <w:szCs w:val="20"/>
              </w:rPr>
            </w:pPr>
          </w:p>
        </w:tc>
        <w:tc>
          <w:tcPr>
            <w:tcW w:w="7088" w:type="dxa"/>
          </w:tcPr>
          <w:p w14:paraId="02BF75F1" w14:textId="01CA3322" w:rsidR="00EF7AFB" w:rsidRPr="00C253B1" w:rsidRDefault="00EF7AFB" w:rsidP="00C253B1">
            <w:pPr>
              <w:overflowPunct w:val="0"/>
              <w:autoSpaceDE w:val="0"/>
              <w:autoSpaceDN w:val="0"/>
              <w:textAlignment w:val="baseline"/>
              <w:rPr>
                <w:rFonts w:ascii="Aptos" w:hAnsi="Aptos"/>
                <w:i/>
                <w:iCs/>
                <w:color w:val="0000FF"/>
                <w:lang w:val="fr-FR"/>
              </w:rPr>
            </w:pPr>
          </w:p>
        </w:tc>
      </w:tr>
      <w:tr w:rsidR="00C253B1" w:rsidRPr="009C0DAA" w14:paraId="492312A7" w14:textId="77777777" w:rsidTr="00C253B1">
        <w:tc>
          <w:tcPr>
            <w:tcW w:w="2410" w:type="dxa"/>
          </w:tcPr>
          <w:p w14:paraId="6A33EE8C" w14:textId="55E6200C" w:rsidR="00C253B1" w:rsidRPr="009C0DAA" w:rsidRDefault="00C253B1" w:rsidP="00970133">
            <w:pPr>
              <w:overflowPunct w:val="0"/>
              <w:autoSpaceDE w:val="0"/>
              <w:autoSpaceDN w:val="0"/>
              <w:adjustRightInd w:val="0"/>
              <w:spacing w:line="240" w:lineRule="auto"/>
              <w:textAlignment w:val="baseline"/>
              <w:rPr>
                <w:rFonts w:eastAsia="Times New Roman" w:cs="Arial"/>
                <w:i/>
                <w:color w:val="0000FF"/>
                <w:sz w:val="20"/>
                <w:szCs w:val="20"/>
              </w:rPr>
            </w:pPr>
          </w:p>
        </w:tc>
        <w:tc>
          <w:tcPr>
            <w:tcW w:w="7088" w:type="dxa"/>
          </w:tcPr>
          <w:p w14:paraId="6553564F" w14:textId="50CCA516" w:rsidR="00C253B1" w:rsidRPr="009C0DAA" w:rsidRDefault="00C253B1" w:rsidP="00970133">
            <w:pPr>
              <w:overflowPunct w:val="0"/>
              <w:autoSpaceDE w:val="0"/>
              <w:autoSpaceDN w:val="0"/>
              <w:adjustRightInd w:val="0"/>
              <w:spacing w:line="240" w:lineRule="auto"/>
              <w:textAlignment w:val="baseline"/>
              <w:rPr>
                <w:rFonts w:eastAsia="Times New Roman" w:cs="Arial"/>
                <w:i/>
                <w:color w:val="0000FF"/>
                <w:sz w:val="20"/>
                <w:szCs w:val="20"/>
              </w:rPr>
            </w:pPr>
          </w:p>
        </w:tc>
      </w:tr>
    </w:tbl>
    <w:p w14:paraId="0894BBEF" w14:textId="77777777" w:rsidR="00C674AC" w:rsidRPr="009C0DAA" w:rsidRDefault="00C674AC" w:rsidP="00C674AC">
      <w:pPr>
        <w:rPr>
          <w:rFonts w:cs="Arial"/>
          <w:sz w:val="44"/>
          <w:szCs w:val="44"/>
        </w:rPr>
      </w:pPr>
    </w:p>
    <w:p w14:paraId="4CFA81FA" w14:textId="77777777" w:rsidR="00C674AC" w:rsidRPr="009C0DAA" w:rsidRDefault="00C674AC" w:rsidP="00C674AC">
      <w:pPr>
        <w:jc w:val="right"/>
        <w:rPr>
          <w:rFonts w:cs="Arial"/>
          <w:sz w:val="44"/>
          <w:szCs w:val="44"/>
        </w:rPr>
      </w:pPr>
    </w:p>
    <w:p w14:paraId="41592D50" w14:textId="77777777" w:rsidR="00656533" w:rsidRPr="009C0DAA" w:rsidRDefault="00C674AC" w:rsidP="00C852A0">
      <w:pPr>
        <w:pStyle w:val="3DSTitle1"/>
      </w:pPr>
      <w:r w:rsidRPr="009C0DAA">
        <w:br w:type="page"/>
      </w:r>
      <w:bookmarkStart w:id="27" w:name="_Toc70801496"/>
    </w:p>
    <w:p w14:paraId="152C32AD" w14:textId="77777777" w:rsidR="005144F6" w:rsidRPr="009C0DAA" w:rsidRDefault="005144F6" w:rsidP="005144F6">
      <w:pPr>
        <w:pStyle w:val="3DSTitle1"/>
      </w:pPr>
      <w:bookmarkStart w:id="28" w:name="_Toc196734769"/>
      <w:r w:rsidRPr="009C0DAA">
        <w:lastRenderedPageBreak/>
        <w:t>Introduction</w:t>
      </w:r>
      <w:bookmarkEnd w:id="28"/>
    </w:p>
    <w:p w14:paraId="5BA0DDCE" w14:textId="77777777" w:rsidR="005144F6" w:rsidRPr="009C0DAA" w:rsidRDefault="005144F6" w:rsidP="005144F6">
      <w:pPr>
        <w:pStyle w:val="3DSTitle2"/>
      </w:pPr>
      <w:bookmarkStart w:id="29" w:name="_Toc526177051"/>
      <w:bookmarkStart w:id="30" w:name="_Toc531091800"/>
      <w:bookmarkStart w:id="31" w:name="_Toc32294745"/>
      <w:bookmarkStart w:id="32" w:name="_Toc105934699"/>
      <w:bookmarkStart w:id="33" w:name="_Toc133903727"/>
      <w:bookmarkStart w:id="34" w:name="_Toc267568569"/>
      <w:bookmarkStart w:id="35" w:name="_Toc315771289"/>
      <w:bookmarkStart w:id="36" w:name="_Ref168647545"/>
      <w:bookmarkStart w:id="37" w:name="_Toc196734770"/>
      <w:r w:rsidRPr="009C0DAA">
        <w:t>Purpose</w:t>
      </w:r>
      <w:bookmarkEnd w:id="29"/>
      <w:bookmarkEnd w:id="30"/>
      <w:r w:rsidRPr="009C0DAA">
        <w:t xml:space="preserve"> of the document</w:t>
      </w:r>
      <w:bookmarkEnd w:id="31"/>
      <w:bookmarkEnd w:id="32"/>
      <w:bookmarkEnd w:id="33"/>
      <w:bookmarkEnd w:id="34"/>
      <w:bookmarkEnd w:id="35"/>
      <w:bookmarkEnd w:id="36"/>
      <w:bookmarkEnd w:id="37"/>
    </w:p>
    <w:p w14:paraId="336E3433" w14:textId="278E104F" w:rsidR="00A80733" w:rsidRPr="009C0DAA" w:rsidRDefault="00664569" w:rsidP="001C2C91">
      <w:r>
        <w:t>The aim of this</w:t>
      </w:r>
      <w:r w:rsidR="005144F6" w:rsidRPr="006432C2">
        <w:t xml:space="preserve"> </w:t>
      </w:r>
      <w:r>
        <w:t>technical s</w:t>
      </w:r>
      <w:r w:rsidR="005144F6" w:rsidRPr="006432C2">
        <w:t xml:space="preserve">pecification </w:t>
      </w:r>
      <w:r>
        <w:t xml:space="preserve">document </w:t>
      </w:r>
      <w:r w:rsidR="005144F6" w:rsidRPr="006432C2">
        <w:t xml:space="preserve">is to communicate </w:t>
      </w:r>
      <w:r w:rsidR="000C2B0C">
        <w:t>the</w:t>
      </w:r>
      <w:r>
        <w:t xml:space="preserve"> software detailed </w:t>
      </w:r>
      <w:r w:rsidR="005144F6" w:rsidRPr="006432C2">
        <w:t xml:space="preserve">design </w:t>
      </w:r>
      <w:r w:rsidR="001621E8">
        <w:t>of the Bulk Item-Document Links Custom Widget created for Ariston in order to satisfy requirements expressed under ER135596</w:t>
      </w:r>
      <w:r>
        <w:t xml:space="preserve">. </w:t>
      </w:r>
    </w:p>
    <w:p w14:paraId="25D54991" w14:textId="7BBF61CF" w:rsidR="00AC7268" w:rsidRPr="009C0DAA" w:rsidRDefault="00716121" w:rsidP="00CD458E">
      <w:pPr>
        <w:pStyle w:val="3DSTitle1"/>
        <w:pageBreakBefore/>
        <w:ind w:left="357" w:hanging="357"/>
      </w:pPr>
      <w:bookmarkStart w:id="38" w:name="_Toc315771293"/>
      <w:bookmarkStart w:id="39" w:name="_Toc196734773"/>
      <w:bookmarkStart w:id="40" w:name="_Toc70801502"/>
      <w:bookmarkEnd w:id="27"/>
      <w:r>
        <w:lastRenderedPageBreak/>
        <w:t xml:space="preserve">Functional </w:t>
      </w:r>
      <w:r w:rsidR="00AC7268" w:rsidRPr="009C0DAA">
        <w:t>Overview</w:t>
      </w:r>
      <w:bookmarkEnd w:id="38"/>
      <w:bookmarkEnd w:id="39"/>
    </w:p>
    <w:p w14:paraId="4102C0B8" w14:textId="49F2230C" w:rsidR="001621E8" w:rsidRPr="001621E8" w:rsidRDefault="001621E8" w:rsidP="001621E8">
      <w:r w:rsidRPr="001621E8">
        <w:t>The main use cases that the custom widget needs to implement are:</w:t>
      </w:r>
    </w:p>
    <w:p w14:paraId="21A83620" w14:textId="77777777" w:rsidR="001621E8" w:rsidRPr="001621E8" w:rsidRDefault="001621E8" w:rsidP="001621E8">
      <w:pPr>
        <w:pStyle w:val="ListParagraph"/>
        <w:numPr>
          <w:ilvl w:val="0"/>
          <w:numId w:val="34"/>
        </w:numPr>
      </w:pPr>
      <w:r w:rsidRPr="001621E8">
        <w:t>UC1 - Associate a document to multiple items</w:t>
      </w:r>
    </w:p>
    <w:p w14:paraId="4D3136F3" w14:textId="7E1F46FA" w:rsidR="001621E8" w:rsidRPr="001621E8" w:rsidRDefault="001621E8" w:rsidP="001621E8">
      <w:pPr>
        <w:pStyle w:val="ListParagraph"/>
        <w:numPr>
          <w:ilvl w:val="1"/>
          <w:numId w:val="14"/>
        </w:numPr>
      </w:pPr>
      <w:r w:rsidRPr="001621E8">
        <w:t xml:space="preserve">Attach a document to multiple items at once. </w:t>
      </w:r>
    </w:p>
    <w:p w14:paraId="606E7ED0" w14:textId="26CE7316" w:rsidR="001621E8" w:rsidRDefault="001621E8" w:rsidP="001621E8">
      <w:pPr>
        <w:pStyle w:val="ListParagraph"/>
        <w:numPr>
          <w:ilvl w:val="1"/>
          <w:numId w:val="14"/>
        </w:numPr>
      </w:pPr>
      <w:r w:rsidRPr="001621E8">
        <w:t>Add a document as specification to multiple items at once.</w:t>
      </w:r>
    </w:p>
    <w:p w14:paraId="5921D321" w14:textId="77777777" w:rsidR="001621E8" w:rsidRPr="001621E8" w:rsidRDefault="001621E8" w:rsidP="001621E8">
      <w:pPr>
        <w:pStyle w:val="ListParagraph"/>
        <w:ind w:left="1440"/>
      </w:pPr>
    </w:p>
    <w:p w14:paraId="5D253336" w14:textId="77777777" w:rsidR="001621E8" w:rsidRPr="001621E8" w:rsidRDefault="001621E8" w:rsidP="001621E8">
      <w:pPr>
        <w:pStyle w:val="ListParagraph"/>
        <w:numPr>
          <w:ilvl w:val="0"/>
          <w:numId w:val="34"/>
        </w:numPr>
      </w:pPr>
      <w:r w:rsidRPr="001621E8">
        <w:t>UC2 - Remove document association from multiple items</w:t>
      </w:r>
    </w:p>
    <w:p w14:paraId="772A84F7" w14:textId="5DCB1ACA" w:rsidR="001621E8" w:rsidRPr="001621E8" w:rsidRDefault="001621E8" w:rsidP="001621E8">
      <w:pPr>
        <w:pStyle w:val="ListParagraph"/>
        <w:numPr>
          <w:ilvl w:val="1"/>
          <w:numId w:val="14"/>
        </w:numPr>
      </w:pPr>
      <w:r w:rsidRPr="001621E8">
        <w:t>Detach a document from multiple items at once.</w:t>
      </w:r>
    </w:p>
    <w:p w14:paraId="5955958D" w14:textId="01AD856A" w:rsidR="001621E8" w:rsidRDefault="001621E8" w:rsidP="001621E8">
      <w:pPr>
        <w:pStyle w:val="ListParagraph"/>
        <w:numPr>
          <w:ilvl w:val="1"/>
          <w:numId w:val="14"/>
        </w:numPr>
      </w:pPr>
      <w:r w:rsidRPr="001621E8">
        <w:t>Remove a document as specification from multiple items at once.</w:t>
      </w:r>
    </w:p>
    <w:p w14:paraId="78E3E09D" w14:textId="77777777" w:rsidR="001621E8" w:rsidRPr="001621E8" w:rsidRDefault="001621E8" w:rsidP="001621E8">
      <w:pPr>
        <w:pStyle w:val="ListParagraph"/>
        <w:ind w:left="1440"/>
      </w:pPr>
    </w:p>
    <w:p w14:paraId="43572F9E" w14:textId="77777777" w:rsidR="001621E8" w:rsidRPr="001621E8" w:rsidRDefault="001621E8" w:rsidP="001621E8">
      <w:pPr>
        <w:pStyle w:val="ListParagraph"/>
        <w:numPr>
          <w:ilvl w:val="0"/>
          <w:numId w:val="34"/>
        </w:numPr>
      </w:pPr>
      <w:r w:rsidRPr="001621E8">
        <w:t>UC3 - Replace document association associated to multiple items</w:t>
      </w:r>
    </w:p>
    <w:p w14:paraId="02CAA1BC" w14:textId="5BE57595" w:rsidR="001621E8" w:rsidRPr="001621E8" w:rsidRDefault="001621E8" w:rsidP="001621E8">
      <w:pPr>
        <w:pStyle w:val="ListParagraph"/>
        <w:numPr>
          <w:ilvl w:val="1"/>
          <w:numId w:val="14"/>
        </w:numPr>
      </w:pPr>
      <w:r w:rsidRPr="001621E8">
        <w:t xml:space="preserve">Replace a document attached to multiple items at once. </w:t>
      </w:r>
    </w:p>
    <w:p w14:paraId="2F165E18" w14:textId="6353CD73" w:rsidR="001621E8" w:rsidRDefault="001621E8" w:rsidP="001621E8">
      <w:pPr>
        <w:pStyle w:val="ListParagraph"/>
        <w:numPr>
          <w:ilvl w:val="1"/>
          <w:numId w:val="14"/>
        </w:numPr>
      </w:pPr>
      <w:r w:rsidRPr="001621E8">
        <w:t>Replace a document assigned as specification to multiple items at once.</w:t>
      </w:r>
    </w:p>
    <w:p w14:paraId="7527E6F7" w14:textId="77777777" w:rsidR="001621E8" w:rsidRDefault="001621E8" w:rsidP="00791CED"/>
    <w:p w14:paraId="391544DF" w14:textId="562A4BB8" w:rsidR="004263C6" w:rsidRDefault="001621E8" w:rsidP="00791CED">
      <w:r>
        <w:t xml:space="preserve">A couple of solutions to satisfy these requirements was presented and discussed with Ariston (see Custom Widget – User Interface Design.pdf – v1.0). The second option was selected by Ariston. The relevant mockups that apply to that option are displayed next. </w:t>
      </w:r>
    </w:p>
    <w:p w14:paraId="70BDDE0A" w14:textId="77777777" w:rsidR="001621E8" w:rsidRDefault="001621E8" w:rsidP="001621E8">
      <w:pPr>
        <w:pStyle w:val="Guideline"/>
        <w:keepNext/>
        <w:jc w:val="center"/>
      </w:pPr>
      <w:r w:rsidRPr="001621E8">
        <w:rPr>
          <w:noProof/>
          <w:lang w:val="en-US"/>
        </w:rPr>
        <w:drawing>
          <wp:inline distT="0" distB="0" distL="0" distR="0" wp14:anchorId="052958B2" wp14:editId="6E7BB4B5">
            <wp:extent cx="5976620" cy="2760980"/>
            <wp:effectExtent l="0" t="0" r="508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76620" cy="2760980"/>
                    </a:xfrm>
                    <a:prstGeom prst="rect">
                      <a:avLst/>
                    </a:prstGeom>
                  </pic:spPr>
                </pic:pic>
              </a:graphicData>
            </a:graphic>
          </wp:inline>
        </w:drawing>
      </w:r>
    </w:p>
    <w:p w14:paraId="7FFFE452" w14:textId="595D0D26" w:rsidR="004263C6" w:rsidRDefault="001621E8" w:rsidP="001621E8">
      <w:pPr>
        <w:pStyle w:val="Caption"/>
        <w:jc w:val="center"/>
      </w:pPr>
      <w:r>
        <w:t xml:space="preserve">Figure </w:t>
      </w:r>
      <w:r>
        <w:fldChar w:fldCharType="begin"/>
      </w:r>
      <w:r>
        <w:instrText xml:space="preserve"> SEQ Figure \* ARABIC </w:instrText>
      </w:r>
      <w:r>
        <w:fldChar w:fldCharType="separate"/>
      </w:r>
      <w:r w:rsidR="00896127">
        <w:rPr>
          <w:noProof/>
        </w:rPr>
        <w:t>1</w:t>
      </w:r>
      <w:r>
        <w:fldChar w:fldCharType="end"/>
      </w:r>
      <w:r>
        <w:t xml:space="preserve"> – Main User Interface Mockup</w:t>
      </w:r>
    </w:p>
    <w:p w14:paraId="117126CE" w14:textId="0FBF1EDD" w:rsidR="001621E8" w:rsidRDefault="001621E8" w:rsidP="001621E8">
      <w:pPr>
        <w:keepNext/>
      </w:pPr>
      <w:r>
        <w:lastRenderedPageBreak/>
        <w:t>e</w:t>
      </w:r>
      <w:r w:rsidRPr="001621E8">
        <w:rPr>
          <w:noProof/>
        </w:rPr>
        <w:drawing>
          <wp:inline distT="0" distB="0" distL="0" distR="0" wp14:anchorId="6BC32EF8" wp14:editId="515C8748">
            <wp:extent cx="5976069" cy="2710543"/>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8440" b="7492"/>
                    <a:stretch/>
                  </pic:blipFill>
                  <pic:spPr bwMode="auto">
                    <a:xfrm>
                      <a:off x="0" y="0"/>
                      <a:ext cx="5976620" cy="2710793"/>
                    </a:xfrm>
                    <a:prstGeom prst="rect">
                      <a:avLst/>
                    </a:prstGeom>
                    <a:ln>
                      <a:noFill/>
                    </a:ln>
                    <a:extLst>
                      <a:ext uri="{53640926-AAD7-44D8-BBD7-CCE9431645EC}">
                        <a14:shadowObscured xmlns:a14="http://schemas.microsoft.com/office/drawing/2010/main"/>
                      </a:ext>
                    </a:extLst>
                  </pic:spPr>
                </pic:pic>
              </a:graphicData>
            </a:graphic>
          </wp:inline>
        </w:drawing>
      </w:r>
    </w:p>
    <w:p w14:paraId="4FE219B1" w14:textId="2400787C" w:rsidR="001621E8" w:rsidRDefault="001621E8" w:rsidP="001621E8">
      <w:pPr>
        <w:pStyle w:val="Caption"/>
        <w:jc w:val="center"/>
      </w:pPr>
      <w:r>
        <w:t xml:space="preserve">Figure </w:t>
      </w:r>
      <w:r>
        <w:fldChar w:fldCharType="begin"/>
      </w:r>
      <w:r>
        <w:instrText xml:space="preserve"> SEQ Figure \* ARABIC </w:instrText>
      </w:r>
      <w:r>
        <w:fldChar w:fldCharType="separate"/>
      </w:r>
      <w:r w:rsidR="00896127">
        <w:rPr>
          <w:noProof/>
        </w:rPr>
        <w:t>2</w:t>
      </w:r>
      <w:r>
        <w:fldChar w:fldCharType="end"/>
      </w:r>
      <w:r>
        <w:t xml:space="preserve"> – Steps to attach a document to multiple items at once</w:t>
      </w:r>
    </w:p>
    <w:p w14:paraId="72FA7916" w14:textId="77777777" w:rsidR="00CC30B9" w:rsidRPr="00CC30B9" w:rsidRDefault="00CC30B9" w:rsidP="00CC30B9"/>
    <w:p w14:paraId="3FC0492E" w14:textId="77777777" w:rsidR="00CC30B9" w:rsidRDefault="00CC30B9" w:rsidP="00CC30B9">
      <w:pPr>
        <w:keepNext/>
      </w:pPr>
      <w:r w:rsidRPr="00CC30B9">
        <w:rPr>
          <w:noProof/>
        </w:rPr>
        <w:drawing>
          <wp:inline distT="0" distB="0" distL="0" distR="0" wp14:anchorId="1DD78678" wp14:editId="1F1AF60B">
            <wp:extent cx="5976620" cy="2845979"/>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8887"/>
                    <a:stretch/>
                  </pic:blipFill>
                  <pic:spPr bwMode="auto">
                    <a:xfrm>
                      <a:off x="0" y="0"/>
                      <a:ext cx="5976620" cy="2845979"/>
                    </a:xfrm>
                    <a:prstGeom prst="rect">
                      <a:avLst/>
                    </a:prstGeom>
                    <a:ln>
                      <a:noFill/>
                    </a:ln>
                    <a:extLst>
                      <a:ext uri="{53640926-AAD7-44D8-BBD7-CCE9431645EC}">
                        <a14:shadowObscured xmlns:a14="http://schemas.microsoft.com/office/drawing/2010/main"/>
                      </a:ext>
                    </a:extLst>
                  </pic:spPr>
                </pic:pic>
              </a:graphicData>
            </a:graphic>
          </wp:inline>
        </w:drawing>
      </w:r>
    </w:p>
    <w:p w14:paraId="78901615" w14:textId="12FE6F7E" w:rsidR="00CC30B9" w:rsidRDefault="00CC30B9" w:rsidP="00CC30B9">
      <w:pPr>
        <w:pStyle w:val="Caption"/>
        <w:jc w:val="center"/>
      </w:pPr>
      <w:r>
        <w:t xml:space="preserve">Figure </w:t>
      </w:r>
      <w:r>
        <w:fldChar w:fldCharType="begin"/>
      </w:r>
      <w:r>
        <w:instrText xml:space="preserve"> SEQ Figure \* ARABIC </w:instrText>
      </w:r>
      <w:r>
        <w:fldChar w:fldCharType="separate"/>
      </w:r>
      <w:r w:rsidR="00896127">
        <w:rPr>
          <w:noProof/>
        </w:rPr>
        <w:t>3</w:t>
      </w:r>
      <w:r>
        <w:fldChar w:fldCharType="end"/>
      </w:r>
      <w:r>
        <w:t xml:space="preserve"> - Detach a document from multiple items at once</w:t>
      </w:r>
    </w:p>
    <w:p w14:paraId="184F75EE" w14:textId="77777777" w:rsidR="00CC30B9" w:rsidRDefault="00CC30B9" w:rsidP="00CC30B9">
      <w:pPr>
        <w:keepNext/>
      </w:pPr>
      <w:r w:rsidRPr="00CC30B9">
        <w:rPr>
          <w:noProof/>
        </w:rPr>
        <w:lastRenderedPageBreak/>
        <w:drawing>
          <wp:inline distT="0" distB="0" distL="0" distR="0" wp14:anchorId="4291D4ED" wp14:editId="33FC6A73">
            <wp:extent cx="5976620" cy="2830830"/>
            <wp:effectExtent l="0" t="0" r="508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76620" cy="2830830"/>
                    </a:xfrm>
                    <a:prstGeom prst="rect">
                      <a:avLst/>
                    </a:prstGeom>
                  </pic:spPr>
                </pic:pic>
              </a:graphicData>
            </a:graphic>
          </wp:inline>
        </w:drawing>
      </w:r>
    </w:p>
    <w:p w14:paraId="16E70F4F" w14:textId="754F16B6" w:rsidR="00690121" w:rsidRDefault="00CC30B9" w:rsidP="00CC30B9">
      <w:pPr>
        <w:pStyle w:val="Caption"/>
        <w:jc w:val="center"/>
      </w:pPr>
      <w:r>
        <w:t xml:space="preserve">Figure </w:t>
      </w:r>
      <w:r>
        <w:fldChar w:fldCharType="begin"/>
      </w:r>
      <w:r>
        <w:instrText xml:space="preserve"> SEQ Figure \* ARABIC </w:instrText>
      </w:r>
      <w:r>
        <w:fldChar w:fldCharType="separate"/>
      </w:r>
      <w:r w:rsidR="00896127">
        <w:rPr>
          <w:noProof/>
        </w:rPr>
        <w:t>4</w:t>
      </w:r>
      <w:r>
        <w:fldChar w:fldCharType="end"/>
      </w:r>
      <w:r>
        <w:t xml:space="preserve"> - Replace a document from multiple items at once</w:t>
      </w:r>
    </w:p>
    <w:p w14:paraId="1574EF15" w14:textId="4A56F547" w:rsidR="00CC30B9" w:rsidRDefault="00185D9E" w:rsidP="00185D9E">
      <w:pPr>
        <w:pStyle w:val="3DSTitle3"/>
      </w:pPr>
      <w:r>
        <w:t xml:space="preserve">Additional </w:t>
      </w:r>
      <w:r w:rsidR="00CC30B9">
        <w:t>Observations</w:t>
      </w:r>
    </w:p>
    <w:p w14:paraId="7EDFB12B" w14:textId="77777777" w:rsidR="00CC30B9" w:rsidRDefault="00CC30B9" w:rsidP="00CC30B9">
      <w:pPr>
        <w:pStyle w:val="ListParagraph"/>
        <w:numPr>
          <w:ilvl w:val="0"/>
          <w:numId w:val="14"/>
        </w:numPr>
      </w:pPr>
      <w:r w:rsidRPr="00CC30B9">
        <w:t>rel</w:t>
      </w:r>
      <w:r>
        <w:t>ies</w:t>
      </w:r>
      <w:r w:rsidRPr="00CC30B9">
        <w:t xml:space="preserve"> on dragging items and/or documents from other widgets as a form of selection</w:t>
      </w:r>
    </w:p>
    <w:p w14:paraId="249F69DB" w14:textId="77777777" w:rsidR="00CC30B9" w:rsidRDefault="00CC30B9" w:rsidP="00CC30B9">
      <w:pPr>
        <w:pStyle w:val="ListParagraph"/>
      </w:pPr>
    </w:p>
    <w:p w14:paraId="7FA02DEA" w14:textId="77777777" w:rsidR="00CC30B9" w:rsidRDefault="00CC30B9" w:rsidP="00CC30B9">
      <w:pPr>
        <w:pStyle w:val="ListParagraph"/>
        <w:numPr>
          <w:ilvl w:val="0"/>
          <w:numId w:val="14"/>
        </w:numPr>
      </w:pPr>
      <w:r w:rsidRPr="00CC30B9">
        <w:t xml:space="preserve">Transactions are not immediate. They require user confirmation, save and at the end a log/report. </w:t>
      </w:r>
    </w:p>
    <w:p w14:paraId="3F0E5874" w14:textId="77777777" w:rsidR="00CC30B9" w:rsidRDefault="00CC30B9" w:rsidP="00CC30B9">
      <w:pPr>
        <w:pStyle w:val="ListParagraph"/>
      </w:pPr>
    </w:p>
    <w:p w14:paraId="5754E6CD" w14:textId="77777777" w:rsidR="00CC30B9" w:rsidRDefault="00CC30B9" w:rsidP="00CC30B9">
      <w:pPr>
        <w:pStyle w:val="ListParagraph"/>
        <w:numPr>
          <w:ilvl w:val="0"/>
          <w:numId w:val="14"/>
        </w:numPr>
      </w:pPr>
      <w:r w:rsidRPr="00CC30B9">
        <w:t>Saving might require some time as there are no bulk document web service operations available.</w:t>
      </w:r>
    </w:p>
    <w:p w14:paraId="6F272E52" w14:textId="77777777" w:rsidR="00CC30B9" w:rsidRDefault="00CC30B9" w:rsidP="00CC30B9">
      <w:pPr>
        <w:pStyle w:val="ListParagraph"/>
      </w:pPr>
    </w:p>
    <w:p w14:paraId="325E2409" w14:textId="77777777" w:rsidR="00CC30B9" w:rsidRDefault="00CC30B9" w:rsidP="00CC30B9">
      <w:pPr>
        <w:pStyle w:val="ListParagraph"/>
        <w:numPr>
          <w:ilvl w:val="0"/>
          <w:numId w:val="14"/>
        </w:numPr>
      </w:pPr>
      <w:r>
        <w:t xml:space="preserve">It </w:t>
      </w:r>
      <w:r w:rsidRPr="00CC30B9">
        <w:t>require</w:t>
      </w:r>
      <w:r>
        <w:t>s</w:t>
      </w:r>
      <w:r w:rsidRPr="00CC30B9">
        <w:t xml:space="preserve"> time for checking documents associated.</w:t>
      </w:r>
    </w:p>
    <w:p w14:paraId="609939EB" w14:textId="77777777" w:rsidR="00CC30B9" w:rsidRDefault="00CC30B9" w:rsidP="00CC30B9">
      <w:pPr>
        <w:pStyle w:val="ListParagraph"/>
      </w:pPr>
    </w:p>
    <w:p w14:paraId="4A072BA5" w14:textId="49D3EC28" w:rsidR="00CC30B9" w:rsidRDefault="00CC30B9" w:rsidP="00CC30B9">
      <w:pPr>
        <w:pStyle w:val="ListParagraph"/>
        <w:numPr>
          <w:ilvl w:val="0"/>
          <w:numId w:val="14"/>
        </w:numPr>
      </w:pPr>
      <w:r w:rsidRPr="00CC30B9">
        <w:t>Frontend only (no backend required).</w:t>
      </w:r>
    </w:p>
    <w:p w14:paraId="370343F4" w14:textId="77777777" w:rsidR="00185D9E" w:rsidRDefault="00185D9E" w:rsidP="00185D9E">
      <w:pPr>
        <w:pStyle w:val="ListParagraph"/>
      </w:pPr>
    </w:p>
    <w:p w14:paraId="621796EB" w14:textId="1DB8A95C" w:rsidR="00185D9E" w:rsidRDefault="00185D9E" w:rsidP="00CC30B9">
      <w:pPr>
        <w:pStyle w:val="ListParagraph"/>
        <w:numPr>
          <w:ilvl w:val="0"/>
          <w:numId w:val="14"/>
        </w:numPr>
      </w:pPr>
      <w:r w:rsidRPr="00185D9E">
        <w:t>The interface of the final log, displayed to the user at the end of each use case, should allow copying the Physical Product titles.</w:t>
      </w:r>
    </w:p>
    <w:p w14:paraId="02C70C49" w14:textId="77777777" w:rsidR="00185D9E" w:rsidRDefault="00185D9E">
      <w:pPr>
        <w:spacing w:after="200"/>
        <w:jc w:val="left"/>
        <w:rPr>
          <w:rFonts w:eastAsiaTheme="majorEastAsia" w:cs="Arial"/>
          <w:b/>
          <w:bCs/>
          <w:color w:val="005386"/>
          <w:sz w:val="32"/>
          <w:szCs w:val="28"/>
        </w:rPr>
      </w:pPr>
      <w:bookmarkStart w:id="41" w:name="_Toc70801508"/>
      <w:bookmarkEnd w:id="40"/>
      <w:r>
        <w:br w:type="page"/>
      </w:r>
    </w:p>
    <w:p w14:paraId="5D12693B" w14:textId="37599572" w:rsidR="000A1056" w:rsidRDefault="000A1056" w:rsidP="000A1056">
      <w:pPr>
        <w:pStyle w:val="3DSTitle1"/>
      </w:pPr>
      <w:bookmarkStart w:id="42" w:name="_Toc196734774"/>
      <w:r>
        <w:lastRenderedPageBreak/>
        <w:t>Technical C</w:t>
      </w:r>
      <w:r w:rsidRPr="009C0DAA">
        <w:t>omponent</w:t>
      </w:r>
      <w:r>
        <w:t xml:space="preserve"> Architecture</w:t>
      </w:r>
      <w:bookmarkStart w:id="43" w:name="_Toc70801517"/>
      <w:bookmarkEnd w:id="42"/>
    </w:p>
    <w:p w14:paraId="265BF37F" w14:textId="2C7BF6AE" w:rsidR="000A1056" w:rsidRDefault="007D0205" w:rsidP="000A1056">
      <w:pPr>
        <w:pStyle w:val="3DSTitle2"/>
        <w:spacing w:before="240"/>
      </w:pPr>
      <w:bookmarkStart w:id="44" w:name="_Toc196734775"/>
      <w:bookmarkEnd w:id="43"/>
      <w:r>
        <w:t>Development c</w:t>
      </w:r>
      <w:r w:rsidR="000A1056" w:rsidRPr="00D92477">
        <w:t>omponents</w:t>
      </w:r>
      <w:bookmarkEnd w:id="44"/>
    </w:p>
    <w:p w14:paraId="4AA9AF56" w14:textId="0C2C7ADE" w:rsidR="007D0205" w:rsidRDefault="007D0205" w:rsidP="007D0205">
      <w:r>
        <w:t>The Custom Widget development dependencies are described in the following diagram.</w:t>
      </w:r>
    </w:p>
    <w:p w14:paraId="1D96422D" w14:textId="77777777" w:rsidR="007D0205" w:rsidRDefault="007D0205" w:rsidP="007D0205">
      <w:pPr>
        <w:keepNext/>
        <w:jc w:val="center"/>
      </w:pPr>
      <w:r>
        <w:rPr>
          <w:noProof/>
        </w:rPr>
        <w:drawing>
          <wp:inline distT="0" distB="0" distL="0" distR="0" wp14:anchorId="1E42631E" wp14:editId="73E1434C">
            <wp:extent cx="3144314" cy="173837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5480" t="7247" r="31599" b="61379"/>
                    <a:stretch/>
                  </pic:blipFill>
                  <pic:spPr bwMode="auto">
                    <a:xfrm>
                      <a:off x="0" y="0"/>
                      <a:ext cx="3145495" cy="1739032"/>
                    </a:xfrm>
                    <a:prstGeom prst="rect">
                      <a:avLst/>
                    </a:prstGeom>
                    <a:ln>
                      <a:noFill/>
                    </a:ln>
                    <a:extLst>
                      <a:ext uri="{53640926-AAD7-44D8-BBD7-CCE9431645EC}">
                        <a14:shadowObscured xmlns:a14="http://schemas.microsoft.com/office/drawing/2010/main"/>
                      </a:ext>
                    </a:extLst>
                  </pic:spPr>
                </pic:pic>
              </a:graphicData>
            </a:graphic>
          </wp:inline>
        </w:drawing>
      </w:r>
    </w:p>
    <w:p w14:paraId="5CE42AFC" w14:textId="3D0B7C77" w:rsidR="007D0205" w:rsidRDefault="007D0205" w:rsidP="007D0205">
      <w:pPr>
        <w:pStyle w:val="Caption"/>
        <w:jc w:val="center"/>
      </w:pPr>
      <w:r>
        <w:t xml:space="preserve">Figure </w:t>
      </w:r>
      <w:r>
        <w:fldChar w:fldCharType="begin"/>
      </w:r>
      <w:r>
        <w:instrText xml:space="preserve"> SEQ Figure \* ARABIC </w:instrText>
      </w:r>
      <w:r>
        <w:fldChar w:fldCharType="separate"/>
      </w:r>
      <w:r w:rsidR="00896127">
        <w:rPr>
          <w:noProof/>
        </w:rPr>
        <w:t>5</w:t>
      </w:r>
      <w:r>
        <w:fldChar w:fldCharType="end"/>
      </w:r>
      <w:r>
        <w:t xml:space="preserve"> - Custom Widget Development dependencies</w:t>
      </w:r>
    </w:p>
    <w:p w14:paraId="063470EF" w14:textId="77777777" w:rsidR="007D0205" w:rsidRDefault="007D0205" w:rsidP="007D0205"/>
    <w:p w14:paraId="373C6EB0" w14:textId="6F5F76E4" w:rsidR="007D0205" w:rsidRDefault="007D0205" w:rsidP="007D0205">
      <w:r>
        <w:t>The final compilation (</w:t>
      </w:r>
      <w:proofErr w:type="spellStart"/>
      <w:r>
        <w:t>transpilation</w:t>
      </w:r>
      <w:proofErr w:type="spellEnd"/>
      <w:r>
        <w:t xml:space="preserve"> to be precise) brings all of the </w:t>
      </w:r>
      <w:proofErr w:type="spellStart"/>
      <w:r>
        <w:t>javascript</w:t>
      </w:r>
      <w:proofErr w:type="spellEnd"/>
      <w:r>
        <w:t xml:space="preserve"> logic under a single bundle.js file together with a number of static media files, that end up making the actual distributed set of files.</w:t>
      </w:r>
    </w:p>
    <w:p w14:paraId="48984087" w14:textId="419324CF" w:rsidR="007D0205" w:rsidRDefault="007D0205" w:rsidP="007D0205">
      <w:pPr>
        <w:pStyle w:val="3DSTitle2"/>
      </w:pPr>
      <w:bookmarkStart w:id="45" w:name="_Toc196734776"/>
      <w:r>
        <w:t>Logical components</w:t>
      </w:r>
      <w:bookmarkEnd w:id="45"/>
    </w:p>
    <w:p w14:paraId="6BC1B0E8" w14:textId="171DCFA5" w:rsidR="007D0205" w:rsidRDefault="007D0205" w:rsidP="007D0205">
      <w:r>
        <w:t xml:space="preserve">The next diagram shows the main logical components of the Custom Widget and their </w:t>
      </w:r>
      <w:r w:rsidR="00D3060F">
        <w:t>inter-dependencies (dashed arrows)</w:t>
      </w:r>
      <w:r>
        <w:t xml:space="preserve">. The components can be logically </w:t>
      </w:r>
      <w:r w:rsidR="00D3060F">
        <w:t>divided</w:t>
      </w:r>
      <w:r>
        <w:t xml:space="preserve"> in two main structural </w:t>
      </w:r>
      <w:r w:rsidR="00D3060F">
        <w:t>types</w:t>
      </w:r>
      <w:r>
        <w:t xml:space="preserve">; UI Components and Web Service Util components. </w:t>
      </w:r>
    </w:p>
    <w:p w14:paraId="18FE318B" w14:textId="77777777" w:rsidR="00F4161B" w:rsidRDefault="00F4161B" w:rsidP="00F4161B">
      <w:pPr>
        <w:pStyle w:val="3DSTitle3"/>
      </w:pPr>
      <w:r>
        <w:t>UI Components</w:t>
      </w:r>
    </w:p>
    <w:p w14:paraId="6ABF508C" w14:textId="19C88865" w:rsidR="00F4161B" w:rsidRPr="00727535" w:rsidRDefault="00F4161B" w:rsidP="00F4161B">
      <w:r>
        <w:t>The UI components implement the graphical interface that the human operator uses to perform the required use cases as defined in</w:t>
      </w:r>
      <w:r w:rsidR="006E0BBC">
        <w:t xml:space="preserve"> the “Custom Widget – User Interface Design.pdf”</w:t>
      </w:r>
      <w:r>
        <w:t xml:space="preserve"> as well as their logic. These components have been implemented using the </w:t>
      </w:r>
      <w:proofErr w:type="spellStart"/>
      <w:r>
        <w:t>VueJS</w:t>
      </w:r>
      <w:proofErr w:type="spellEnd"/>
      <w:r>
        <w:t xml:space="preserve"> (options based) framework and reusing, for the great part, </w:t>
      </w:r>
      <w:proofErr w:type="spellStart"/>
      <w:r>
        <w:t>Vuetify</w:t>
      </w:r>
      <w:proofErr w:type="spellEnd"/>
      <w:r>
        <w:t xml:space="preserve"> components. There are three main UI components according to their roles and responsibilities as explained in more detail next.</w:t>
      </w:r>
    </w:p>
    <w:p w14:paraId="25E25738" w14:textId="77777777" w:rsidR="004F73E0" w:rsidRDefault="004F73E0" w:rsidP="007D0205"/>
    <w:p w14:paraId="78F5C53C" w14:textId="77777777" w:rsidR="004F73E0" w:rsidRDefault="007D0205" w:rsidP="004F73E0">
      <w:pPr>
        <w:keepNext/>
        <w:jc w:val="center"/>
      </w:pPr>
      <w:r>
        <w:rPr>
          <w:noProof/>
        </w:rPr>
        <w:lastRenderedPageBreak/>
        <w:drawing>
          <wp:inline distT="0" distB="0" distL="0" distR="0" wp14:anchorId="398F5C72" wp14:editId="4BDA5DF3">
            <wp:extent cx="4503288" cy="467635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8361" t="6202" r="15851" b="14274"/>
                    <a:stretch/>
                  </pic:blipFill>
                  <pic:spPr bwMode="auto">
                    <a:xfrm>
                      <a:off x="0" y="0"/>
                      <a:ext cx="4504559" cy="4677675"/>
                    </a:xfrm>
                    <a:prstGeom prst="rect">
                      <a:avLst/>
                    </a:prstGeom>
                    <a:ln>
                      <a:noFill/>
                    </a:ln>
                    <a:extLst>
                      <a:ext uri="{53640926-AAD7-44D8-BBD7-CCE9431645EC}">
                        <a14:shadowObscured xmlns:a14="http://schemas.microsoft.com/office/drawing/2010/main"/>
                      </a:ext>
                    </a:extLst>
                  </pic:spPr>
                </pic:pic>
              </a:graphicData>
            </a:graphic>
          </wp:inline>
        </w:drawing>
      </w:r>
    </w:p>
    <w:p w14:paraId="1A38C3CC" w14:textId="05F1B3E1" w:rsidR="007D0205" w:rsidRDefault="004F73E0" w:rsidP="004F73E0">
      <w:pPr>
        <w:pStyle w:val="Caption"/>
        <w:jc w:val="center"/>
      </w:pPr>
      <w:r>
        <w:t xml:space="preserve">Figure </w:t>
      </w:r>
      <w:r>
        <w:fldChar w:fldCharType="begin"/>
      </w:r>
      <w:r>
        <w:instrText xml:space="preserve"> SEQ Figure \* ARABIC </w:instrText>
      </w:r>
      <w:r>
        <w:fldChar w:fldCharType="separate"/>
      </w:r>
      <w:r w:rsidR="00896127">
        <w:rPr>
          <w:noProof/>
        </w:rPr>
        <w:t>6</w:t>
      </w:r>
      <w:r>
        <w:fldChar w:fldCharType="end"/>
      </w:r>
      <w:r>
        <w:t xml:space="preserve"> - Internal logical architecture</w:t>
      </w:r>
    </w:p>
    <w:p w14:paraId="6A689771" w14:textId="2C2E72A6" w:rsidR="007E5726" w:rsidRDefault="007E5726" w:rsidP="007E5726">
      <w:pPr>
        <w:pStyle w:val="3DSTitle4"/>
      </w:pPr>
      <w:proofErr w:type="spellStart"/>
      <w:r>
        <w:t>bidol-app.vue</w:t>
      </w:r>
      <w:proofErr w:type="spellEnd"/>
    </w:p>
    <w:p w14:paraId="1877C2F7" w14:textId="77777777" w:rsidR="007E5726" w:rsidRPr="00806688" w:rsidRDefault="007E5726" w:rsidP="007E5726">
      <w:pPr>
        <w:pStyle w:val="ListParagraph"/>
        <w:numPr>
          <w:ilvl w:val="0"/>
          <w:numId w:val="19"/>
        </w:numPr>
      </w:pPr>
      <w:r w:rsidRPr="00806688">
        <w:t>Implements the main frontend widget user Interface.</w:t>
      </w:r>
    </w:p>
    <w:p w14:paraId="457F2A03" w14:textId="77777777" w:rsidR="007E5726" w:rsidRDefault="007E5726" w:rsidP="007E5726">
      <w:pPr>
        <w:pStyle w:val="ListParagraph"/>
        <w:numPr>
          <w:ilvl w:val="0"/>
          <w:numId w:val="19"/>
        </w:numPr>
      </w:pPr>
      <w:r w:rsidRPr="00806688">
        <w:t>Coordinates the active editor component (</w:t>
      </w:r>
      <w:proofErr w:type="spellStart"/>
      <w:r w:rsidRPr="00806688">
        <w:t>ie</w:t>
      </w:r>
      <w:proofErr w:type="spellEnd"/>
      <w:r w:rsidRPr="00806688">
        <w:t>. either the attachments links editor or the specification links editor – there can only be one active at any one time)</w:t>
      </w:r>
    </w:p>
    <w:p w14:paraId="3A7B9C57" w14:textId="77777777" w:rsidR="007E5726" w:rsidRDefault="007E5726" w:rsidP="007E5726">
      <w:pPr>
        <w:pStyle w:val="ListParagraph"/>
        <w:numPr>
          <w:ilvl w:val="0"/>
          <w:numId w:val="19"/>
        </w:numPr>
      </w:pPr>
      <w:r>
        <w:t>T</w:t>
      </w:r>
      <w:r w:rsidRPr="00806688">
        <w:t xml:space="preserve">riggers </w:t>
      </w:r>
      <w:r>
        <w:t xml:space="preserve">and implements </w:t>
      </w:r>
      <w:r w:rsidRPr="00806688">
        <w:t xml:space="preserve">the </w:t>
      </w:r>
      <w:r>
        <w:t>SAVE functionality</w:t>
      </w:r>
    </w:p>
    <w:p w14:paraId="0CF119CF" w14:textId="33299AFC" w:rsidR="007E5726" w:rsidRDefault="007E5726" w:rsidP="007E5726">
      <w:pPr>
        <w:pStyle w:val="ListParagraph"/>
        <w:numPr>
          <w:ilvl w:val="0"/>
          <w:numId w:val="19"/>
        </w:numPr>
      </w:pPr>
      <w:r w:rsidRPr="007E5726">
        <w:rPr>
          <w:rFonts w:eastAsia="MS Mincho" w:cs="Times New Roman"/>
          <w:sz w:val="20"/>
          <w:szCs w:val="20"/>
        </w:rPr>
        <w:t>Triggers and implements the UNDO functionality.</w:t>
      </w:r>
    </w:p>
    <w:p w14:paraId="5B68CBFD" w14:textId="77777777" w:rsidR="007E5726" w:rsidRDefault="007E5726" w:rsidP="007E5726">
      <w:pPr>
        <w:keepNext/>
      </w:pPr>
      <w:r w:rsidRPr="00B043C7">
        <w:rPr>
          <w:noProof/>
        </w:rPr>
        <w:drawing>
          <wp:inline distT="0" distB="0" distL="0" distR="0" wp14:anchorId="17EFE663" wp14:editId="696612DE">
            <wp:extent cx="5943600" cy="84512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70858"/>
                    <a:stretch/>
                  </pic:blipFill>
                  <pic:spPr bwMode="auto">
                    <a:xfrm>
                      <a:off x="0" y="0"/>
                      <a:ext cx="6015735" cy="855385"/>
                    </a:xfrm>
                    <a:prstGeom prst="rect">
                      <a:avLst/>
                    </a:prstGeom>
                    <a:ln>
                      <a:noFill/>
                    </a:ln>
                    <a:extLst>
                      <a:ext uri="{53640926-AAD7-44D8-BBD7-CCE9431645EC}">
                        <a14:shadowObscured xmlns:a14="http://schemas.microsoft.com/office/drawing/2010/main"/>
                      </a:ext>
                    </a:extLst>
                  </pic:spPr>
                </pic:pic>
              </a:graphicData>
            </a:graphic>
          </wp:inline>
        </w:drawing>
      </w:r>
    </w:p>
    <w:p w14:paraId="778E3F0C" w14:textId="2DE058CC" w:rsidR="007D0205" w:rsidRDefault="007E5726" w:rsidP="007E5726">
      <w:pPr>
        <w:pStyle w:val="Caption"/>
        <w:jc w:val="center"/>
      </w:pPr>
      <w:r>
        <w:t xml:space="preserve">Figure </w:t>
      </w:r>
      <w:r>
        <w:fldChar w:fldCharType="begin"/>
      </w:r>
      <w:r>
        <w:instrText xml:space="preserve"> SEQ Figure \* ARABIC </w:instrText>
      </w:r>
      <w:r>
        <w:fldChar w:fldCharType="separate"/>
      </w:r>
      <w:r w:rsidR="00896127">
        <w:rPr>
          <w:noProof/>
        </w:rPr>
        <w:t>7</w:t>
      </w:r>
      <w:r>
        <w:fldChar w:fldCharType="end"/>
      </w:r>
      <w:r>
        <w:t xml:space="preserve"> Main application frontend User Interface</w:t>
      </w:r>
    </w:p>
    <w:p w14:paraId="50A918C5" w14:textId="77777777" w:rsidR="007E5726" w:rsidRDefault="007E5726" w:rsidP="007E5726"/>
    <w:p w14:paraId="57D58E0F" w14:textId="557F7541" w:rsidR="007E5726" w:rsidRPr="007E5726" w:rsidRDefault="007E5726" w:rsidP="007E5726">
      <w:r>
        <w:t xml:space="preserve">The main </w:t>
      </w:r>
      <w:proofErr w:type="spellStart"/>
      <w:r>
        <w:t>vuetify</w:t>
      </w:r>
      <w:proofErr w:type="spellEnd"/>
      <w:r>
        <w:t xml:space="preserve"> or other type of sub-components of the application, in terms of the </w:t>
      </w:r>
      <w:proofErr w:type="spellStart"/>
      <w:r>
        <w:t>bidol</w:t>
      </w:r>
      <w:proofErr w:type="spellEnd"/>
      <w:r>
        <w:t>-app user interface, are further described in the next diagram.</w:t>
      </w:r>
    </w:p>
    <w:p w14:paraId="59B5F2C1" w14:textId="6C4C90AC" w:rsidR="007E5726" w:rsidRDefault="007E5726" w:rsidP="007E5726">
      <w:r>
        <w:rPr>
          <w:noProof/>
        </w:rPr>
        <w:lastRenderedPageBreak/>
        <w:drawing>
          <wp:inline distT="0" distB="0" distL="0" distR="0" wp14:anchorId="1E188DAA" wp14:editId="2EFF7ED0">
            <wp:extent cx="5935340" cy="1891146"/>
            <wp:effectExtent l="0" t="0" r="889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5498" b="18379"/>
                    <a:stretch/>
                  </pic:blipFill>
                  <pic:spPr bwMode="auto">
                    <a:xfrm>
                      <a:off x="0" y="0"/>
                      <a:ext cx="5936615" cy="1891552"/>
                    </a:xfrm>
                    <a:prstGeom prst="rect">
                      <a:avLst/>
                    </a:prstGeom>
                    <a:noFill/>
                    <a:ln>
                      <a:noFill/>
                    </a:ln>
                    <a:extLst>
                      <a:ext uri="{53640926-AAD7-44D8-BBD7-CCE9431645EC}">
                        <a14:shadowObscured xmlns:a14="http://schemas.microsoft.com/office/drawing/2010/main"/>
                      </a:ext>
                    </a:extLst>
                  </pic:spPr>
                </pic:pic>
              </a:graphicData>
            </a:graphic>
          </wp:inline>
        </w:drawing>
      </w:r>
    </w:p>
    <w:p w14:paraId="5057194F" w14:textId="1621EE93" w:rsidR="007E5726" w:rsidRDefault="007E5726" w:rsidP="007E5726">
      <w:pPr>
        <w:pStyle w:val="ListParagraph"/>
        <w:numPr>
          <w:ilvl w:val="0"/>
          <w:numId w:val="33"/>
        </w:numPr>
      </w:pPr>
      <w:r w:rsidRPr="007E5726">
        <w:t>v-app-bar - hosts the main tab selectors (v-tabs) that allow to switch between the two editors (</w:t>
      </w:r>
      <w:proofErr w:type="spellStart"/>
      <w:r w:rsidRPr="007E5726">
        <w:t>ie</w:t>
      </w:r>
      <w:proofErr w:type="spellEnd"/>
      <w:r w:rsidRPr="007E5726">
        <w:t>. attachments and specifications). It also hosts a couple of buttons for SAVE and UNDO in its template append slot. It also hosts a number of other dialogs related to the save process</w:t>
      </w:r>
      <w:r>
        <w:t xml:space="preserve"> that are shown to the user on different activations</w:t>
      </w:r>
      <w:r w:rsidRPr="007E5726">
        <w:t>.</w:t>
      </w:r>
    </w:p>
    <w:p w14:paraId="3C232812" w14:textId="7B64DA4B" w:rsidR="007E5726" w:rsidRDefault="007E5726" w:rsidP="007E5726">
      <w:pPr>
        <w:pStyle w:val="ListParagraph"/>
        <w:numPr>
          <w:ilvl w:val="0"/>
          <w:numId w:val="32"/>
        </w:numPr>
        <w:spacing w:after="160" w:line="259" w:lineRule="auto"/>
        <w:jc w:val="left"/>
      </w:pPr>
      <w:r>
        <w:t>v-main - hosts the UI of the main active editor (</w:t>
      </w:r>
      <w:proofErr w:type="spellStart"/>
      <w:r>
        <w:t>ie</w:t>
      </w:r>
      <w:proofErr w:type="spellEnd"/>
      <w:r>
        <w:t>. either Attachments or Specifications).</w:t>
      </w:r>
    </w:p>
    <w:p w14:paraId="2ECA2B56" w14:textId="1667DF87" w:rsidR="007E5726" w:rsidRDefault="00896127" w:rsidP="00DE0320">
      <w:pPr>
        <w:pStyle w:val="3DSTitle4"/>
      </w:pPr>
      <w:proofErr w:type="spellStart"/>
      <w:r>
        <w:t>b</w:t>
      </w:r>
      <w:r w:rsidR="00DE0320">
        <w:t>idol-editor</w:t>
      </w:r>
      <w:r>
        <w:t>.vue</w:t>
      </w:r>
      <w:proofErr w:type="spellEnd"/>
    </w:p>
    <w:p w14:paraId="7B2E52E8" w14:textId="3210CFA9" w:rsidR="00DE0320" w:rsidRDefault="00DE0320" w:rsidP="00DE0320">
      <w:r>
        <w:t>Once an item (engineering item) is dropped into the main empty editor, a matrix/table is presented to the user showing the link states (either attachments or specifications) between each item and associated document, if any.</w:t>
      </w:r>
    </w:p>
    <w:p w14:paraId="6903B085" w14:textId="77777777" w:rsidR="00896127" w:rsidRDefault="00896127" w:rsidP="00896127">
      <w:pPr>
        <w:keepNext/>
      </w:pPr>
      <w:r>
        <w:rPr>
          <w:noProof/>
        </w:rPr>
        <w:drawing>
          <wp:inline distT="0" distB="0" distL="0" distR="0" wp14:anchorId="620B98F0" wp14:editId="71F7183C">
            <wp:extent cx="5936615" cy="2597785"/>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6615" cy="2597785"/>
                    </a:xfrm>
                    <a:prstGeom prst="rect">
                      <a:avLst/>
                    </a:prstGeom>
                    <a:noFill/>
                    <a:ln>
                      <a:noFill/>
                    </a:ln>
                  </pic:spPr>
                </pic:pic>
              </a:graphicData>
            </a:graphic>
          </wp:inline>
        </w:drawing>
      </w:r>
    </w:p>
    <w:p w14:paraId="49FB46E8" w14:textId="1EA73640" w:rsidR="00896127" w:rsidRDefault="00896127" w:rsidP="00896127">
      <w:pPr>
        <w:pStyle w:val="Caption"/>
        <w:jc w:val="center"/>
      </w:pPr>
      <w:r>
        <w:t xml:space="preserve">Figure </w:t>
      </w:r>
      <w:r>
        <w:fldChar w:fldCharType="begin"/>
      </w:r>
      <w:r>
        <w:instrText xml:space="preserve"> SEQ Figure \* ARABIC </w:instrText>
      </w:r>
      <w:r>
        <w:fldChar w:fldCharType="separate"/>
      </w:r>
      <w:r>
        <w:rPr>
          <w:noProof/>
        </w:rPr>
        <w:t>8</w:t>
      </w:r>
      <w:r>
        <w:fldChar w:fldCharType="end"/>
      </w:r>
      <w:r>
        <w:t xml:space="preserve"> - main links editor</w:t>
      </w:r>
    </w:p>
    <w:p w14:paraId="70656817" w14:textId="77777777" w:rsidR="00896127" w:rsidRDefault="00896127" w:rsidP="00896127">
      <w:r>
        <w:t xml:space="preserve">The main </w:t>
      </w:r>
      <w:proofErr w:type="spellStart"/>
      <w:r>
        <w:t>vuetify</w:t>
      </w:r>
      <w:proofErr w:type="spellEnd"/>
      <w:r>
        <w:t xml:space="preserve"> components in the editor are shown on the picture above. Each logical link state between an item and a document is a custom component we called </w:t>
      </w:r>
      <w:proofErr w:type="spellStart"/>
      <w:r>
        <w:t>bidol</w:t>
      </w:r>
      <w:proofErr w:type="spellEnd"/>
      <w:r>
        <w:t>-link.</w:t>
      </w:r>
    </w:p>
    <w:p w14:paraId="7D572354" w14:textId="77777777" w:rsidR="00896127" w:rsidRDefault="00896127" w:rsidP="00896127">
      <w:r>
        <w:t>Editing use cases:</w:t>
      </w:r>
    </w:p>
    <w:p w14:paraId="12F339CA" w14:textId="77777777" w:rsidR="00896127" w:rsidRDefault="00896127" w:rsidP="00896127">
      <w:pPr>
        <w:pStyle w:val="ListParagraph"/>
        <w:numPr>
          <w:ilvl w:val="0"/>
          <w:numId w:val="36"/>
        </w:numPr>
        <w:spacing w:after="160" w:line="259" w:lineRule="auto"/>
        <w:jc w:val="left"/>
      </w:pPr>
      <w:r>
        <w:t xml:space="preserve">The links in the table can be edited by the user using two different methods: </w:t>
      </w:r>
    </w:p>
    <w:p w14:paraId="17FCBFFE" w14:textId="77777777" w:rsidR="00896127" w:rsidRDefault="00896127" w:rsidP="00896127">
      <w:pPr>
        <w:pStyle w:val="ListParagraph"/>
      </w:pPr>
    </w:p>
    <w:p w14:paraId="565E434C" w14:textId="77777777" w:rsidR="00896127" w:rsidRDefault="00896127" w:rsidP="00896127">
      <w:pPr>
        <w:pStyle w:val="ListParagraph"/>
        <w:numPr>
          <w:ilvl w:val="0"/>
          <w:numId w:val="35"/>
        </w:numPr>
        <w:spacing w:after="160" w:line="259" w:lineRule="auto"/>
        <w:jc w:val="left"/>
      </w:pPr>
      <w:r>
        <w:t xml:space="preserve">Multiple method – by column header selection - </w:t>
      </w:r>
      <w:proofErr w:type="gramStart"/>
      <w:r>
        <w:t>i.e.</w:t>
      </w:r>
      <w:proofErr w:type="gramEnd"/>
      <w:r>
        <w:t xml:space="preserve"> the user clicks on the table column header and all of the links in the column change consistently.</w:t>
      </w:r>
    </w:p>
    <w:p w14:paraId="79489425" w14:textId="77777777" w:rsidR="00896127" w:rsidRDefault="00896127" w:rsidP="00896127">
      <w:pPr>
        <w:pStyle w:val="ListParagraph"/>
      </w:pPr>
    </w:p>
    <w:p w14:paraId="706851F7" w14:textId="77777777" w:rsidR="00896127" w:rsidRDefault="00896127" w:rsidP="00896127">
      <w:pPr>
        <w:pStyle w:val="ListParagraph"/>
        <w:numPr>
          <w:ilvl w:val="0"/>
          <w:numId w:val="35"/>
        </w:numPr>
        <w:spacing w:after="160" w:line="259" w:lineRule="auto"/>
        <w:jc w:val="left"/>
      </w:pPr>
      <w:r>
        <w:t>Individual method – by directly by clicking on each individual link icon</w:t>
      </w:r>
    </w:p>
    <w:p w14:paraId="6D1D5AC0" w14:textId="77777777" w:rsidR="00896127" w:rsidRDefault="00896127" w:rsidP="00896127">
      <w:r>
        <w:lastRenderedPageBreak/>
        <w:t xml:space="preserve">Links edited with the individual method b are visually identified by an additional dot marker on the upper right of the link icon state. </w:t>
      </w:r>
      <w:r w:rsidRPr="00FC69CD">
        <w:rPr>
          <w:noProof/>
        </w:rPr>
        <w:drawing>
          <wp:inline distT="0" distB="0" distL="0" distR="0" wp14:anchorId="5EA92C24" wp14:editId="1B0F43D6">
            <wp:extent cx="466090" cy="334535"/>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5409" t="21245" b="15872"/>
                    <a:stretch/>
                  </pic:blipFill>
                  <pic:spPr bwMode="auto">
                    <a:xfrm>
                      <a:off x="0" y="0"/>
                      <a:ext cx="467391" cy="335469"/>
                    </a:xfrm>
                    <a:prstGeom prst="rect">
                      <a:avLst/>
                    </a:prstGeom>
                    <a:ln>
                      <a:noFill/>
                    </a:ln>
                    <a:extLst>
                      <a:ext uri="{53640926-AAD7-44D8-BBD7-CCE9431645EC}">
                        <a14:shadowObscured xmlns:a14="http://schemas.microsoft.com/office/drawing/2010/main"/>
                      </a:ext>
                    </a:extLst>
                  </pic:spPr>
                </pic:pic>
              </a:graphicData>
            </a:graphic>
          </wp:inline>
        </w:drawing>
      </w:r>
    </w:p>
    <w:p w14:paraId="1A2F78DB" w14:textId="77777777" w:rsidR="00896127" w:rsidRDefault="00896127" w:rsidP="00896127">
      <w:r>
        <w:t xml:space="preserve">Note that method a) does not override change the state of links changed with method b). The reverse however is true. </w:t>
      </w:r>
    </w:p>
    <w:p w14:paraId="2A3C1BD6" w14:textId="77777777" w:rsidR="00896127" w:rsidRDefault="00896127" w:rsidP="00896127">
      <w:pPr>
        <w:pStyle w:val="ListParagraph"/>
      </w:pPr>
    </w:p>
    <w:p w14:paraId="5F04B602" w14:textId="77777777" w:rsidR="00896127" w:rsidRDefault="00896127" w:rsidP="00896127">
      <w:pPr>
        <w:pStyle w:val="ListParagraph"/>
        <w:numPr>
          <w:ilvl w:val="0"/>
          <w:numId w:val="36"/>
        </w:numPr>
        <w:spacing w:after="160" w:line="259" w:lineRule="auto"/>
        <w:jc w:val="left"/>
      </w:pPr>
      <w:r>
        <w:t xml:space="preserve">Dropping an engineering </w:t>
      </w:r>
      <w:proofErr w:type="gramStart"/>
      <w:r>
        <w:t>item  -</w:t>
      </w:r>
      <w:proofErr w:type="gramEnd"/>
      <w:r>
        <w:t xml:space="preserve"> Dropping one or more engineering items from another 3DEXPERIENCE widget into this table is the first necessary step. The table will display the engineering item title, revision, state and collaborative space in the first line of each row. Any associated documents (</w:t>
      </w:r>
      <w:proofErr w:type="gramStart"/>
      <w:r>
        <w:t>i.e.</w:t>
      </w:r>
      <w:proofErr w:type="gramEnd"/>
      <w:r>
        <w:t xml:space="preserve"> attached or specifications) will be also displayed in columns. </w:t>
      </w:r>
    </w:p>
    <w:p w14:paraId="52C75FB0" w14:textId="77777777" w:rsidR="00896127" w:rsidRDefault="00896127" w:rsidP="00896127">
      <w:pPr>
        <w:pStyle w:val="ListParagraph"/>
      </w:pPr>
    </w:p>
    <w:p w14:paraId="41820A68" w14:textId="13993239" w:rsidR="007E5726" w:rsidRDefault="00896127" w:rsidP="007E5726">
      <w:pPr>
        <w:pStyle w:val="ListParagraph"/>
        <w:numPr>
          <w:ilvl w:val="0"/>
          <w:numId w:val="36"/>
        </w:numPr>
        <w:spacing w:after="160" w:line="259" w:lineRule="auto"/>
        <w:jc w:val="left"/>
      </w:pPr>
      <w:r>
        <w:t xml:space="preserve">Dropping a new document into the table – At least one engineering item needs to have been dropped into the table otherwise an error will be displayed. So, when a new document is dropped into the table a new column will be added for this document and by default all of its links will be marked for creation. If additionally, this new document is </w:t>
      </w:r>
      <w:r w:rsidRPr="00495540">
        <w:rPr>
          <w:b/>
          <w:bCs/>
        </w:rPr>
        <w:t>dr</w:t>
      </w:r>
      <w:r>
        <w:rPr>
          <w:b/>
          <w:bCs/>
        </w:rPr>
        <w:t>opped</w:t>
      </w:r>
      <w:r w:rsidRPr="00495540">
        <w:rPr>
          <w:b/>
          <w:bCs/>
        </w:rPr>
        <w:t xml:space="preserve"> over</w:t>
      </w:r>
      <w:r>
        <w:rPr>
          <w:b/>
          <w:bCs/>
        </w:rPr>
        <w:t xml:space="preserve"> </w:t>
      </w:r>
      <w:r>
        <w:t>an existing document header all of the existing links in that column will be marked for deletion (replacement use case).</w:t>
      </w:r>
    </w:p>
    <w:p w14:paraId="3402AFD4" w14:textId="77287ECF" w:rsidR="00896127" w:rsidRDefault="00896127" w:rsidP="00896127">
      <w:pPr>
        <w:pStyle w:val="3DSTitle4"/>
      </w:pPr>
      <w:proofErr w:type="spellStart"/>
      <w:r>
        <w:t>bidol-link.vue</w:t>
      </w:r>
      <w:proofErr w:type="spellEnd"/>
    </w:p>
    <w:p w14:paraId="6795BDB0" w14:textId="3A1B6570" w:rsidR="00896127" w:rsidRDefault="00896127" w:rsidP="00896127">
      <w:r w:rsidRPr="00896127">
        <w:t>Manages each individual link between an item and a document. The link can represent either an individual document attachment or specification. A table describing the link states and the corresponding icon color and representation (for the attachment case) is shown below</w:t>
      </w:r>
    </w:p>
    <w:tbl>
      <w:tblPr>
        <w:tblStyle w:val="TableGrid"/>
        <w:tblpPr w:leftFromText="180" w:rightFromText="180" w:vertAnchor="text" w:horzAnchor="margin" w:tblpX="85" w:tblpY="40"/>
        <w:tblW w:w="9270" w:type="dxa"/>
        <w:tblLook w:val="04A0" w:firstRow="1" w:lastRow="0" w:firstColumn="1" w:lastColumn="0" w:noHBand="0" w:noVBand="1"/>
      </w:tblPr>
      <w:tblGrid>
        <w:gridCol w:w="1146"/>
        <w:gridCol w:w="8124"/>
      </w:tblGrid>
      <w:tr w:rsidR="00896127" w14:paraId="1751E76A" w14:textId="77777777" w:rsidTr="00F8457B">
        <w:tc>
          <w:tcPr>
            <w:tcW w:w="1146" w:type="dxa"/>
          </w:tcPr>
          <w:p w14:paraId="711F3A73" w14:textId="77777777" w:rsidR="00896127" w:rsidRDefault="00896127" w:rsidP="00F8457B">
            <w:r>
              <w:t>Link icon</w:t>
            </w:r>
          </w:p>
        </w:tc>
        <w:tc>
          <w:tcPr>
            <w:tcW w:w="8124" w:type="dxa"/>
          </w:tcPr>
          <w:p w14:paraId="56124E47" w14:textId="77777777" w:rsidR="00896127" w:rsidRDefault="00896127" w:rsidP="00F8457B">
            <w:r>
              <w:t>State Description</w:t>
            </w:r>
          </w:p>
        </w:tc>
      </w:tr>
      <w:tr w:rsidR="00896127" w14:paraId="61665D5E" w14:textId="77777777" w:rsidTr="00F8457B">
        <w:trPr>
          <w:trHeight w:val="965"/>
        </w:trPr>
        <w:tc>
          <w:tcPr>
            <w:tcW w:w="1146" w:type="dxa"/>
          </w:tcPr>
          <w:p w14:paraId="3C279D62" w14:textId="77777777" w:rsidR="00896127" w:rsidRDefault="00896127" w:rsidP="00F8457B">
            <w:r w:rsidRPr="00087CF2">
              <w:rPr>
                <w:noProof/>
              </w:rPr>
              <w:drawing>
                <wp:inline distT="0" distB="0" distL="0" distR="0" wp14:anchorId="6DE3B228" wp14:editId="53369F4B">
                  <wp:extent cx="476316" cy="600159"/>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6316" cy="600159"/>
                          </a:xfrm>
                          <a:prstGeom prst="rect">
                            <a:avLst/>
                          </a:prstGeom>
                        </pic:spPr>
                      </pic:pic>
                    </a:graphicData>
                  </a:graphic>
                </wp:inline>
              </w:drawing>
            </w:r>
          </w:p>
        </w:tc>
        <w:tc>
          <w:tcPr>
            <w:tcW w:w="8124" w:type="dxa"/>
          </w:tcPr>
          <w:p w14:paraId="56CD8434" w14:textId="77777777" w:rsidR="00896127" w:rsidRDefault="00896127" w:rsidP="00F8457B"/>
          <w:p w14:paraId="2555A34C" w14:textId="77777777" w:rsidR="00896127" w:rsidRDefault="00896127" w:rsidP="00F8457B">
            <w:r>
              <w:t xml:space="preserve">A link between the item and the document </w:t>
            </w:r>
            <w:r w:rsidRPr="00B231BC">
              <w:rPr>
                <w:b/>
                <w:bCs/>
              </w:rPr>
              <w:t>exists</w:t>
            </w:r>
            <w:r>
              <w:t xml:space="preserve"> in 3DXPERIENCE.</w:t>
            </w:r>
          </w:p>
        </w:tc>
      </w:tr>
      <w:tr w:rsidR="00896127" w14:paraId="743087EE" w14:textId="77777777" w:rsidTr="00F8457B">
        <w:tc>
          <w:tcPr>
            <w:tcW w:w="1146" w:type="dxa"/>
          </w:tcPr>
          <w:p w14:paraId="2F18D948" w14:textId="77777777" w:rsidR="00896127" w:rsidRDefault="00896127" w:rsidP="00F8457B">
            <w:r w:rsidRPr="00087CF2">
              <w:rPr>
                <w:noProof/>
              </w:rPr>
              <w:drawing>
                <wp:inline distT="0" distB="0" distL="0" distR="0" wp14:anchorId="7189D656" wp14:editId="4FF09621">
                  <wp:extent cx="471920" cy="657225"/>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6024"/>
                          <a:stretch/>
                        </pic:blipFill>
                        <pic:spPr bwMode="auto">
                          <a:xfrm>
                            <a:off x="0" y="0"/>
                            <a:ext cx="471986" cy="657317"/>
                          </a:xfrm>
                          <a:prstGeom prst="rect">
                            <a:avLst/>
                          </a:prstGeom>
                          <a:ln>
                            <a:noFill/>
                          </a:ln>
                          <a:extLst>
                            <a:ext uri="{53640926-AAD7-44D8-BBD7-CCE9431645EC}">
                              <a14:shadowObscured xmlns:a14="http://schemas.microsoft.com/office/drawing/2010/main"/>
                            </a:ext>
                          </a:extLst>
                        </pic:spPr>
                      </pic:pic>
                    </a:graphicData>
                  </a:graphic>
                </wp:inline>
              </w:drawing>
            </w:r>
          </w:p>
        </w:tc>
        <w:tc>
          <w:tcPr>
            <w:tcW w:w="8124" w:type="dxa"/>
          </w:tcPr>
          <w:p w14:paraId="67547BD7" w14:textId="77777777" w:rsidR="00896127" w:rsidRDefault="00896127" w:rsidP="00F8457B"/>
          <w:p w14:paraId="2F1FDB65" w14:textId="77777777" w:rsidR="00896127" w:rsidRDefault="00896127" w:rsidP="00F8457B">
            <w:r>
              <w:t xml:space="preserve">A link between the item and the document </w:t>
            </w:r>
            <w:r w:rsidRPr="00B231BC">
              <w:rPr>
                <w:b/>
                <w:bCs/>
              </w:rPr>
              <w:t>doesn’t</w:t>
            </w:r>
            <w:r>
              <w:t xml:space="preserve"> exist in 3DXPERIENCE.</w:t>
            </w:r>
          </w:p>
        </w:tc>
      </w:tr>
      <w:tr w:rsidR="00896127" w14:paraId="66A6D68C" w14:textId="77777777" w:rsidTr="00F8457B">
        <w:trPr>
          <w:trHeight w:val="776"/>
        </w:trPr>
        <w:tc>
          <w:tcPr>
            <w:tcW w:w="1146" w:type="dxa"/>
          </w:tcPr>
          <w:p w14:paraId="04DBB84A" w14:textId="77777777" w:rsidR="00896127" w:rsidRDefault="00896127" w:rsidP="00F8457B">
            <w:r w:rsidRPr="00087CF2">
              <w:rPr>
                <w:noProof/>
              </w:rPr>
              <w:drawing>
                <wp:inline distT="0" distB="0" distL="0" distR="0" wp14:anchorId="5BBC579D" wp14:editId="637A03E4">
                  <wp:extent cx="395721" cy="495300"/>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8539"/>
                          <a:stretch/>
                        </pic:blipFill>
                        <pic:spPr bwMode="auto">
                          <a:xfrm>
                            <a:off x="0" y="0"/>
                            <a:ext cx="395776" cy="495369"/>
                          </a:xfrm>
                          <a:prstGeom prst="rect">
                            <a:avLst/>
                          </a:prstGeom>
                          <a:ln>
                            <a:noFill/>
                          </a:ln>
                          <a:extLst>
                            <a:ext uri="{53640926-AAD7-44D8-BBD7-CCE9431645EC}">
                              <a14:shadowObscured xmlns:a14="http://schemas.microsoft.com/office/drawing/2010/main"/>
                            </a:ext>
                          </a:extLst>
                        </pic:spPr>
                      </pic:pic>
                    </a:graphicData>
                  </a:graphic>
                </wp:inline>
              </w:drawing>
            </w:r>
          </w:p>
        </w:tc>
        <w:tc>
          <w:tcPr>
            <w:tcW w:w="8124" w:type="dxa"/>
          </w:tcPr>
          <w:p w14:paraId="7C39A80D" w14:textId="77777777" w:rsidR="00896127" w:rsidRDefault="00896127" w:rsidP="00F8457B"/>
          <w:p w14:paraId="4AF0EB44" w14:textId="77777777" w:rsidR="00896127" w:rsidRDefault="00896127" w:rsidP="00F8457B">
            <w:r>
              <w:t xml:space="preserve">A new link between the item and the document </w:t>
            </w:r>
            <w:r w:rsidRPr="00B231BC">
              <w:rPr>
                <w:b/>
                <w:bCs/>
              </w:rPr>
              <w:t>will be created</w:t>
            </w:r>
            <w:r>
              <w:t xml:space="preserve"> in 3DEXPERIENCE upon successful save. </w:t>
            </w:r>
          </w:p>
          <w:p w14:paraId="177E62F4" w14:textId="77777777" w:rsidR="00896127" w:rsidRDefault="00896127" w:rsidP="00F8457B"/>
        </w:tc>
      </w:tr>
      <w:tr w:rsidR="00896127" w14:paraId="77041918" w14:textId="77777777" w:rsidTr="00F8457B">
        <w:trPr>
          <w:trHeight w:val="1154"/>
        </w:trPr>
        <w:tc>
          <w:tcPr>
            <w:tcW w:w="1146" w:type="dxa"/>
          </w:tcPr>
          <w:p w14:paraId="2981A3A2" w14:textId="77777777" w:rsidR="00896127" w:rsidRPr="00087CF2" w:rsidRDefault="00896127" w:rsidP="00F8457B">
            <w:r w:rsidRPr="00087CF2">
              <w:rPr>
                <w:noProof/>
              </w:rPr>
              <w:drawing>
                <wp:inline distT="0" distB="0" distL="0" distR="0" wp14:anchorId="5AF42435" wp14:editId="631DF20C">
                  <wp:extent cx="582160" cy="685165"/>
                  <wp:effectExtent l="0" t="0" r="889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8431"/>
                          <a:stretch/>
                        </pic:blipFill>
                        <pic:spPr bwMode="auto">
                          <a:xfrm>
                            <a:off x="0" y="0"/>
                            <a:ext cx="582781" cy="685896"/>
                          </a:xfrm>
                          <a:prstGeom prst="rect">
                            <a:avLst/>
                          </a:prstGeom>
                          <a:ln>
                            <a:noFill/>
                          </a:ln>
                          <a:extLst>
                            <a:ext uri="{53640926-AAD7-44D8-BBD7-CCE9431645EC}">
                              <a14:shadowObscured xmlns:a14="http://schemas.microsoft.com/office/drawing/2010/main"/>
                            </a:ext>
                          </a:extLst>
                        </pic:spPr>
                      </pic:pic>
                    </a:graphicData>
                  </a:graphic>
                </wp:inline>
              </w:drawing>
            </w:r>
          </w:p>
        </w:tc>
        <w:tc>
          <w:tcPr>
            <w:tcW w:w="8124" w:type="dxa"/>
          </w:tcPr>
          <w:p w14:paraId="6D6F5178" w14:textId="77777777" w:rsidR="00896127" w:rsidRDefault="00896127" w:rsidP="00F8457B"/>
          <w:p w14:paraId="62955DB4" w14:textId="77777777" w:rsidR="00896127" w:rsidRDefault="00896127" w:rsidP="00F8457B">
            <w:r>
              <w:t xml:space="preserve">An existing 3DEXPERIENCE link between the item and the document </w:t>
            </w:r>
            <w:r w:rsidRPr="00B231BC">
              <w:rPr>
                <w:b/>
                <w:bCs/>
              </w:rPr>
              <w:t xml:space="preserve">will be </w:t>
            </w:r>
            <w:r>
              <w:rPr>
                <w:b/>
                <w:bCs/>
              </w:rPr>
              <w:t xml:space="preserve">deleted </w:t>
            </w:r>
            <w:r>
              <w:t xml:space="preserve">upon successful save. </w:t>
            </w:r>
          </w:p>
          <w:p w14:paraId="1738BF00" w14:textId="77777777" w:rsidR="00896127" w:rsidRDefault="00896127" w:rsidP="00F8457B"/>
        </w:tc>
      </w:tr>
    </w:tbl>
    <w:p w14:paraId="7343B377" w14:textId="77777777" w:rsidR="00896127" w:rsidRDefault="00896127" w:rsidP="00896127"/>
    <w:p w14:paraId="0748BEEA" w14:textId="77777777" w:rsidR="00896127" w:rsidRDefault="00896127" w:rsidP="00896127">
      <w:r>
        <w:t>State transitions – the following are the possible transitions</w:t>
      </w:r>
    </w:p>
    <w:tbl>
      <w:tblPr>
        <w:tblStyle w:val="TableGrid"/>
        <w:tblpPr w:leftFromText="180" w:rightFromText="180" w:vertAnchor="text" w:horzAnchor="margin" w:tblpX="85" w:tblpY="40"/>
        <w:tblW w:w="9350" w:type="dxa"/>
        <w:tblLook w:val="04A0" w:firstRow="1" w:lastRow="0" w:firstColumn="1" w:lastColumn="0" w:noHBand="0" w:noVBand="1"/>
      </w:tblPr>
      <w:tblGrid>
        <w:gridCol w:w="1525"/>
        <w:gridCol w:w="1620"/>
        <w:gridCol w:w="6205"/>
      </w:tblGrid>
      <w:tr w:rsidR="00896127" w14:paraId="60A1C723" w14:textId="77777777" w:rsidTr="00F8457B">
        <w:tc>
          <w:tcPr>
            <w:tcW w:w="1525" w:type="dxa"/>
          </w:tcPr>
          <w:p w14:paraId="0CD0D307" w14:textId="77777777" w:rsidR="00896127" w:rsidRDefault="00896127" w:rsidP="00F8457B">
            <w:r>
              <w:t>Previous State</w:t>
            </w:r>
          </w:p>
        </w:tc>
        <w:tc>
          <w:tcPr>
            <w:tcW w:w="1620" w:type="dxa"/>
          </w:tcPr>
          <w:p w14:paraId="423C79FA" w14:textId="77777777" w:rsidR="00896127" w:rsidRDefault="00896127" w:rsidP="00F8457B">
            <w:r>
              <w:t>Next State</w:t>
            </w:r>
          </w:p>
        </w:tc>
        <w:tc>
          <w:tcPr>
            <w:tcW w:w="6205" w:type="dxa"/>
          </w:tcPr>
          <w:p w14:paraId="25203BC5" w14:textId="77777777" w:rsidR="00896127" w:rsidRDefault="00896127" w:rsidP="00F8457B">
            <w:r>
              <w:t>Transition Description</w:t>
            </w:r>
          </w:p>
        </w:tc>
      </w:tr>
      <w:tr w:rsidR="00896127" w14:paraId="6AAD115C" w14:textId="77777777" w:rsidTr="00F8457B">
        <w:trPr>
          <w:trHeight w:val="965"/>
        </w:trPr>
        <w:tc>
          <w:tcPr>
            <w:tcW w:w="1525" w:type="dxa"/>
          </w:tcPr>
          <w:p w14:paraId="39616A00" w14:textId="77777777" w:rsidR="00896127" w:rsidRDefault="00896127" w:rsidP="00F8457B">
            <w:r w:rsidRPr="00087CF2">
              <w:rPr>
                <w:noProof/>
              </w:rPr>
              <w:lastRenderedPageBreak/>
              <w:drawing>
                <wp:inline distT="0" distB="0" distL="0" distR="0" wp14:anchorId="0EDBACAD" wp14:editId="1C7C150F">
                  <wp:extent cx="476316" cy="600159"/>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6316" cy="600159"/>
                          </a:xfrm>
                          <a:prstGeom prst="rect">
                            <a:avLst/>
                          </a:prstGeom>
                        </pic:spPr>
                      </pic:pic>
                    </a:graphicData>
                  </a:graphic>
                </wp:inline>
              </w:drawing>
            </w:r>
          </w:p>
        </w:tc>
        <w:tc>
          <w:tcPr>
            <w:tcW w:w="1620" w:type="dxa"/>
          </w:tcPr>
          <w:p w14:paraId="692C4522" w14:textId="77777777" w:rsidR="00896127" w:rsidRDefault="00896127" w:rsidP="00F8457B">
            <w:r w:rsidRPr="00087CF2">
              <w:rPr>
                <w:noProof/>
              </w:rPr>
              <w:drawing>
                <wp:inline distT="0" distB="0" distL="0" distR="0" wp14:anchorId="5F409A5E" wp14:editId="4C6EF1A6">
                  <wp:extent cx="581660" cy="601450"/>
                  <wp:effectExtent l="0" t="0" r="889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8431" t="12143"/>
                          <a:stretch/>
                        </pic:blipFill>
                        <pic:spPr bwMode="auto">
                          <a:xfrm>
                            <a:off x="0" y="0"/>
                            <a:ext cx="582781" cy="602609"/>
                          </a:xfrm>
                          <a:prstGeom prst="rect">
                            <a:avLst/>
                          </a:prstGeom>
                          <a:ln>
                            <a:noFill/>
                          </a:ln>
                          <a:extLst>
                            <a:ext uri="{53640926-AAD7-44D8-BBD7-CCE9431645EC}">
                              <a14:shadowObscured xmlns:a14="http://schemas.microsoft.com/office/drawing/2010/main"/>
                            </a:ext>
                          </a:extLst>
                        </pic:spPr>
                      </pic:pic>
                    </a:graphicData>
                  </a:graphic>
                </wp:inline>
              </w:drawing>
            </w:r>
          </w:p>
        </w:tc>
        <w:tc>
          <w:tcPr>
            <w:tcW w:w="6205" w:type="dxa"/>
          </w:tcPr>
          <w:p w14:paraId="62651FF6" w14:textId="77777777" w:rsidR="00896127" w:rsidRDefault="00896127" w:rsidP="00F8457B"/>
          <w:p w14:paraId="5C880ECF" w14:textId="77777777" w:rsidR="00896127" w:rsidRDefault="00896127" w:rsidP="00F8457B">
            <w:r>
              <w:t xml:space="preserve">An existing link in 3DEXPERIENCE can only be </w:t>
            </w:r>
            <w:proofErr w:type="gramStart"/>
            <w:r>
              <w:t>changed  to</w:t>
            </w:r>
            <w:proofErr w:type="gramEnd"/>
            <w:r>
              <w:t xml:space="preserve"> a “to be deleted” state.</w:t>
            </w:r>
          </w:p>
        </w:tc>
      </w:tr>
      <w:tr w:rsidR="00896127" w14:paraId="2138F1E6" w14:textId="77777777" w:rsidTr="00F8457B">
        <w:tc>
          <w:tcPr>
            <w:tcW w:w="1525" w:type="dxa"/>
          </w:tcPr>
          <w:p w14:paraId="0C7FE16C" w14:textId="77777777" w:rsidR="00896127" w:rsidRDefault="00896127" w:rsidP="00F8457B">
            <w:r w:rsidRPr="00087CF2">
              <w:rPr>
                <w:noProof/>
              </w:rPr>
              <w:drawing>
                <wp:inline distT="0" distB="0" distL="0" distR="0" wp14:anchorId="57393D8D" wp14:editId="49FB38AB">
                  <wp:extent cx="471805" cy="587792"/>
                  <wp:effectExtent l="0" t="0" r="4445"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6024" t="10543" b="-1"/>
                          <a:stretch/>
                        </pic:blipFill>
                        <pic:spPr bwMode="auto">
                          <a:xfrm>
                            <a:off x="0" y="0"/>
                            <a:ext cx="471920" cy="587935"/>
                          </a:xfrm>
                          <a:prstGeom prst="rect">
                            <a:avLst/>
                          </a:prstGeom>
                          <a:ln>
                            <a:noFill/>
                          </a:ln>
                          <a:extLst>
                            <a:ext uri="{53640926-AAD7-44D8-BBD7-CCE9431645EC}">
                              <a14:shadowObscured xmlns:a14="http://schemas.microsoft.com/office/drawing/2010/main"/>
                            </a:ext>
                          </a:extLst>
                        </pic:spPr>
                      </pic:pic>
                    </a:graphicData>
                  </a:graphic>
                </wp:inline>
              </w:drawing>
            </w:r>
          </w:p>
        </w:tc>
        <w:tc>
          <w:tcPr>
            <w:tcW w:w="1620" w:type="dxa"/>
          </w:tcPr>
          <w:p w14:paraId="20F7AE66" w14:textId="77777777" w:rsidR="00896127" w:rsidRDefault="00896127" w:rsidP="00F8457B">
            <w:r w:rsidRPr="00087CF2">
              <w:rPr>
                <w:noProof/>
              </w:rPr>
              <w:drawing>
                <wp:inline distT="0" distB="0" distL="0" distR="0" wp14:anchorId="45B9C7EB" wp14:editId="03376D5F">
                  <wp:extent cx="395721" cy="495300"/>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8539"/>
                          <a:stretch/>
                        </pic:blipFill>
                        <pic:spPr bwMode="auto">
                          <a:xfrm>
                            <a:off x="0" y="0"/>
                            <a:ext cx="395776" cy="495369"/>
                          </a:xfrm>
                          <a:prstGeom prst="rect">
                            <a:avLst/>
                          </a:prstGeom>
                          <a:ln>
                            <a:noFill/>
                          </a:ln>
                          <a:extLst>
                            <a:ext uri="{53640926-AAD7-44D8-BBD7-CCE9431645EC}">
                              <a14:shadowObscured xmlns:a14="http://schemas.microsoft.com/office/drawing/2010/main"/>
                            </a:ext>
                          </a:extLst>
                        </pic:spPr>
                      </pic:pic>
                    </a:graphicData>
                  </a:graphic>
                </wp:inline>
              </w:drawing>
            </w:r>
          </w:p>
        </w:tc>
        <w:tc>
          <w:tcPr>
            <w:tcW w:w="6205" w:type="dxa"/>
          </w:tcPr>
          <w:p w14:paraId="58EA4171" w14:textId="77777777" w:rsidR="00896127" w:rsidRDefault="00896127" w:rsidP="00F8457B"/>
          <w:p w14:paraId="2DDD6358" w14:textId="77777777" w:rsidR="00896127" w:rsidRDefault="00896127" w:rsidP="00F8457B">
            <w:r>
              <w:t>A link that doesn’t exist in 3DEXPERIENCE can only be transition to a “to be created” state.</w:t>
            </w:r>
          </w:p>
        </w:tc>
      </w:tr>
    </w:tbl>
    <w:p w14:paraId="20A4D09C" w14:textId="77777777" w:rsidR="00896127" w:rsidRDefault="00896127" w:rsidP="00896127"/>
    <w:p w14:paraId="05BB74AB" w14:textId="548A1CA2" w:rsidR="00AD5C2D" w:rsidRDefault="00AD5C2D" w:rsidP="00896127">
      <w:pPr>
        <w:rPr>
          <w:rFonts w:eastAsiaTheme="majorEastAsia" w:cs="Arial"/>
          <w:b/>
          <w:bCs/>
          <w:color w:val="005386"/>
          <w:sz w:val="32"/>
          <w:szCs w:val="28"/>
        </w:rPr>
      </w:pPr>
      <w:bookmarkStart w:id="46" w:name="_Toc70801515"/>
      <w:bookmarkEnd w:id="41"/>
    </w:p>
    <w:p w14:paraId="3249ED1E" w14:textId="77777777" w:rsidR="00896127" w:rsidRDefault="00896127">
      <w:pPr>
        <w:spacing w:after="200"/>
        <w:jc w:val="left"/>
        <w:rPr>
          <w:rFonts w:eastAsiaTheme="majorEastAsia" w:cs="Arial"/>
          <w:b/>
          <w:bCs/>
          <w:color w:val="005386"/>
          <w:sz w:val="32"/>
          <w:szCs w:val="28"/>
        </w:rPr>
      </w:pPr>
      <w:r>
        <w:br w:type="page"/>
      </w:r>
    </w:p>
    <w:p w14:paraId="3D30D45D" w14:textId="37E18A3E" w:rsidR="00C852A0" w:rsidRPr="009C0DAA" w:rsidRDefault="00C852A0" w:rsidP="00C852A0">
      <w:pPr>
        <w:pStyle w:val="3DSTitle1"/>
      </w:pPr>
      <w:bookmarkStart w:id="47" w:name="_Toc196734777"/>
      <w:r w:rsidRPr="009C0DAA">
        <w:lastRenderedPageBreak/>
        <w:t>Data Model</w:t>
      </w:r>
      <w:bookmarkEnd w:id="46"/>
      <w:bookmarkEnd w:id="47"/>
    </w:p>
    <w:p w14:paraId="7588DA69" w14:textId="77777777" w:rsidR="00510B22" w:rsidRDefault="00A23CF8" w:rsidP="00A23CF8">
      <w:r>
        <w:t xml:space="preserve">This section describes the </w:t>
      </w:r>
      <w:r w:rsidR="00896127">
        <w:t xml:space="preserve">most important </w:t>
      </w:r>
      <w:r>
        <w:t xml:space="preserve">data </w:t>
      </w:r>
      <w:r w:rsidR="00896127">
        <w:t>elements</w:t>
      </w:r>
      <w:r>
        <w:t xml:space="preserve"> </w:t>
      </w:r>
      <w:r w:rsidR="00837F7E">
        <w:t>in th</w:t>
      </w:r>
      <w:r w:rsidR="00896127">
        <w:t>is</w:t>
      </w:r>
      <w:r w:rsidR="00837F7E">
        <w:t xml:space="preserve"> </w:t>
      </w:r>
      <w:r w:rsidR="00896127">
        <w:t>solution.</w:t>
      </w:r>
      <w:r w:rsidR="00510B22">
        <w:t xml:space="preserve"> Data is retrieved and saved back to 3DEXPERIENCE through the standard 3DEXPERIENCE web services using the 3DEXPERIENCE </w:t>
      </w:r>
      <w:proofErr w:type="spellStart"/>
      <w:r w:rsidR="00510B22">
        <w:t>Javascript</w:t>
      </w:r>
      <w:proofErr w:type="spellEnd"/>
      <w:r w:rsidR="00510B22">
        <w:t xml:space="preserve"> SDK (aka </w:t>
      </w:r>
      <w:proofErr w:type="spellStart"/>
      <w:r w:rsidR="00510B22">
        <w:t>WAFData</w:t>
      </w:r>
      <w:proofErr w:type="spellEnd"/>
      <w:r w:rsidR="00510B22">
        <w:t xml:space="preserve">). </w:t>
      </w:r>
    </w:p>
    <w:p w14:paraId="694D1DD7" w14:textId="08BF2695" w:rsidR="00510B22" w:rsidRDefault="007442F7" w:rsidP="00A23CF8">
      <w:r>
        <w:t>The main data container</w:t>
      </w:r>
      <w:r w:rsidR="00C26533">
        <w:t xml:space="preserve"> variables</w:t>
      </w:r>
      <w:r>
        <w:t xml:space="preserve"> are</w:t>
      </w:r>
      <w:r w:rsidR="00510B22">
        <w:t xml:space="preserve"> managed by the </w:t>
      </w:r>
      <w:proofErr w:type="spellStart"/>
      <w:r w:rsidR="00510B22">
        <w:t>editor.vue</w:t>
      </w:r>
      <w:proofErr w:type="spellEnd"/>
      <w:r w:rsidR="00510B22">
        <w:t xml:space="preserve"> component, explained </w:t>
      </w:r>
      <w:r w:rsidR="00C26533">
        <w:t xml:space="preserve">in more detail </w:t>
      </w:r>
      <w:r w:rsidR="00510B22">
        <w:t xml:space="preserve">next. </w:t>
      </w:r>
    </w:p>
    <w:p w14:paraId="15989041" w14:textId="1CFDEEFB" w:rsidR="00510B22" w:rsidRDefault="00510B22" w:rsidP="00510B22">
      <w:pPr>
        <w:pStyle w:val="3DSTitle2"/>
      </w:pPr>
      <w:bookmarkStart w:id="48" w:name="_Toc196734778"/>
      <w:r>
        <w:t>Read</w:t>
      </w:r>
      <w:bookmarkEnd w:id="48"/>
    </w:p>
    <w:p w14:paraId="4AD619FD" w14:textId="02F03721" w:rsidR="00510B22" w:rsidRDefault="00510B22" w:rsidP="00A23CF8">
      <w:r>
        <w:t>The data that represents the engineering items and any associated documents (either through attachment or specification links) is read at the time the user drops the data from a different widget in the 3DEXPERIENCE interface into the custom widget.</w:t>
      </w:r>
    </w:p>
    <w:p w14:paraId="48A69D40" w14:textId="77777777" w:rsidR="007553D7" w:rsidRDefault="00510B22" w:rsidP="007553D7">
      <w:pPr>
        <w:pStyle w:val="3DSTitle3"/>
      </w:pPr>
      <w:proofErr w:type="spellStart"/>
      <w:r w:rsidRPr="00C26533">
        <w:t>itemDocs</w:t>
      </w:r>
      <w:proofErr w:type="spellEnd"/>
    </w:p>
    <w:p w14:paraId="3824B14F" w14:textId="69689398" w:rsidR="007553D7" w:rsidRDefault="007553D7" w:rsidP="00A23CF8">
      <w:r>
        <w:t>it holds all of the engineering items and the documents associated to each of them.</w:t>
      </w:r>
      <w:r w:rsidR="00306FB5">
        <w:t xml:space="preserve"> It is used to display the rows of the table in the editor view.</w:t>
      </w:r>
      <w:r>
        <w:t xml:space="preserve"> It is loosely described by an array of objects of the following type:</w:t>
      </w:r>
    </w:p>
    <w:p w14:paraId="797E6081" w14:textId="77777777" w:rsidR="007553D7" w:rsidRPr="007553D7" w:rsidRDefault="007553D7" w:rsidP="007553D7">
      <w:pPr>
        <w:rPr>
          <w:rFonts w:ascii="Courier New" w:hAnsi="Courier New" w:cs="Courier New"/>
          <w:sz w:val="18"/>
          <w:szCs w:val="18"/>
        </w:rPr>
      </w:pPr>
      <w:r w:rsidRPr="007553D7">
        <w:rPr>
          <w:rFonts w:ascii="Courier New" w:hAnsi="Courier New" w:cs="Courier New"/>
          <w:sz w:val="18"/>
          <w:szCs w:val="18"/>
        </w:rPr>
        <w:t xml:space="preserve">   "type": "object",</w:t>
      </w:r>
    </w:p>
    <w:p w14:paraId="00492C74" w14:textId="77777777" w:rsidR="007553D7" w:rsidRPr="007553D7" w:rsidRDefault="007553D7" w:rsidP="007553D7">
      <w:pPr>
        <w:rPr>
          <w:rFonts w:ascii="Courier New" w:hAnsi="Courier New" w:cs="Courier New"/>
          <w:sz w:val="18"/>
          <w:szCs w:val="18"/>
        </w:rPr>
      </w:pPr>
      <w:r w:rsidRPr="007553D7">
        <w:rPr>
          <w:rFonts w:ascii="Courier New" w:hAnsi="Courier New" w:cs="Courier New"/>
          <w:sz w:val="18"/>
          <w:szCs w:val="18"/>
        </w:rPr>
        <w:t xml:space="preserve">   "properties": {</w:t>
      </w:r>
    </w:p>
    <w:p w14:paraId="44FC9F1E" w14:textId="6964AF67" w:rsidR="007553D7" w:rsidRPr="007553D7" w:rsidRDefault="007553D7" w:rsidP="007553D7">
      <w:pPr>
        <w:rPr>
          <w:rFonts w:ascii="Courier New" w:hAnsi="Courier New" w:cs="Courier New"/>
          <w:sz w:val="18"/>
          <w:szCs w:val="18"/>
        </w:rPr>
      </w:pPr>
      <w:r w:rsidRPr="007553D7">
        <w:rPr>
          <w:rFonts w:ascii="Courier New" w:hAnsi="Courier New" w:cs="Courier New"/>
          <w:sz w:val="18"/>
          <w:szCs w:val="18"/>
        </w:rPr>
        <w:t xml:space="preserve">     "</w:t>
      </w:r>
      <w:r w:rsidRPr="007553D7">
        <w:rPr>
          <w:rFonts w:ascii="Courier New" w:hAnsi="Courier New" w:cs="Courier New"/>
          <w:b/>
          <w:bCs/>
          <w:sz w:val="18"/>
          <w:szCs w:val="18"/>
        </w:rPr>
        <w:t>item</w:t>
      </w:r>
      <w:r w:rsidRPr="007553D7">
        <w:rPr>
          <w:rFonts w:ascii="Courier New" w:hAnsi="Courier New" w:cs="Courier New"/>
          <w:sz w:val="18"/>
          <w:szCs w:val="18"/>
        </w:rPr>
        <w:t>": {</w:t>
      </w:r>
    </w:p>
    <w:p w14:paraId="56A9ED6A" w14:textId="3A7A09C8" w:rsidR="007553D7" w:rsidRPr="007553D7" w:rsidRDefault="007553D7" w:rsidP="007553D7">
      <w:pPr>
        <w:rPr>
          <w:rFonts w:ascii="Courier New" w:hAnsi="Courier New" w:cs="Courier New"/>
          <w:sz w:val="18"/>
          <w:szCs w:val="18"/>
        </w:rPr>
      </w:pPr>
      <w:r w:rsidRPr="007553D7">
        <w:rPr>
          <w:rFonts w:ascii="Courier New" w:hAnsi="Courier New" w:cs="Courier New"/>
          <w:sz w:val="18"/>
          <w:szCs w:val="18"/>
        </w:rPr>
        <w:t xml:space="preserve">       </w:t>
      </w:r>
      <w:bookmarkStart w:id="49" w:name="_Hlk196731407"/>
      <w:r w:rsidRPr="007553D7">
        <w:rPr>
          <w:rFonts w:ascii="Courier New" w:hAnsi="Courier New" w:cs="Courier New"/>
          <w:sz w:val="18"/>
          <w:szCs w:val="18"/>
        </w:rPr>
        <w:t>“description”: “engineering item data as retrieved from 3DEXPERIENCE”</w:t>
      </w:r>
    </w:p>
    <w:p w14:paraId="607364D1" w14:textId="43DA3C46" w:rsidR="007553D7" w:rsidRPr="007553D7" w:rsidRDefault="007553D7" w:rsidP="007553D7">
      <w:pPr>
        <w:rPr>
          <w:rFonts w:ascii="Courier New" w:hAnsi="Courier New" w:cs="Courier New"/>
          <w:sz w:val="18"/>
          <w:szCs w:val="18"/>
        </w:rPr>
      </w:pPr>
      <w:r w:rsidRPr="007553D7">
        <w:rPr>
          <w:rFonts w:ascii="Courier New" w:hAnsi="Courier New" w:cs="Courier New"/>
          <w:sz w:val="18"/>
          <w:szCs w:val="18"/>
        </w:rPr>
        <w:t xml:space="preserve">       “type”: “object”</w:t>
      </w:r>
      <w:bookmarkEnd w:id="49"/>
    </w:p>
    <w:p w14:paraId="123B0DB9" w14:textId="7B52AAF2" w:rsidR="007553D7" w:rsidRPr="007553D7" w:rsidRDefault="007553D7" w:rsidP="007553D7">
      <w:pPr>
        <w:rPr>
          <w:rFonts w:ascii="Courier New" w:hAnsi="Courier New" w:cs="Courier New"/>
          <w:sz w:val="18"/>
          <w:szCs w:val="18"/>
        </w:rPr>
      </w:pPr>
      <w:r w:rsidRPr="007553D7">
        <w:rPr>
          <w:rFonts w:ascii="Courier New" w:hAnsi="Courier New" w:cs="Courier New"/>
          <w:sz w:val="18"/>
          <w:szCs w:val="18"/>
        </w:rPr>
        <w:t xml:space="preserve">     }</w:t>
      </w:r>
      <w:r w:rsidR="00306FB5">
        <w:rPr>
          <w:rFonts w:ascii="Courier New" w:hAnsi="Courier New" w:cs="Courier New"/>
          <w:sz w:val="18"/>
          <w:szCs w:val="18"/>
        </w:rPr>
        <w:t>,</w:t>
      </w:r>
    </w:p>
    <w:p w14:paraId="651F7167" w14:textId="396E4B0C" w:rsidR="007553D7" w:rsidRPr="007553D7" w:rsidRDefault="007553D7" w:rsidP="007553D7">
      <w:pPr>
        <w:rPr>
          <w:rFonts w:ascii="Courier New" w:hAnsi="Courier New" w:cs="Courier New"/>
          <w:sz w:val="18"/>
          <w:szCs w:val="18"/>
        </w:rPr>
      </w:pPr>
      <w:r w:rsidRPr="007553D7">
        <w:rPr>
          <w:rFonts w:ascii="Courier New" w:hAnsi="Courier New" w:cs="Courier New"/>
          <w:sz w:val="18"/>
          <w:szCs w:val="18"/>
        </w:rPr>
        <w:t xml:space="preserve">     “</w:t>
      </w:r>
      <w:r w:rsidRPr="007553D7">
        <w:rPr>
          <w:rFonts w:ascii="Courier New" w:hAnsi="Courier New" w:cs="Courier New"/>
          <w:b/>
          <w:bCs/>
          <w:sz w:val="18"/>
          <w:szCs w:val="18"/>
        </w:rPr>
        <w:t>docs</w:t>
      </w:r>
      <w:r w:rsidRPr="007553D7">
        <w:rPr>
          <w:rFonts w:ascii="Courier New" w:hAnsi="Courier New" w:cs="Courier New"/>
          <w:sz w:val="18"/>
          <w:szCs w:val="18"/>
        </w:rPr>
        <w:t>”: {</w:t>
      </w:r>
    </w:p>
    <w:p w14:paraId="1522714A" w14:textId="302593F6" w:rsidR="007553D7" w:rsidRPr="007553D7" w:rsidRDefault="007553D7" w:rsidP="007553D7">
      <w:pPr>
        <w:rPr>
          <w:rFonts w:ascii="Courier New" w:hAnsi="Courier New" w:cs="Courier New"/>
          <w:sz w:val="18"/>
          <w:szCs w:val="18"/>
        </w:rPr>
      </w:pPr>
      <w:r w:rsidRPr="007553D7">
        <w:rPr>
          <w:rFonts w:ascii="Courier New" w:hAnsi="Courier New" w:cs="Courier New"/>
          <w:sz w:val="18"/>
          <w:szCs w:val="18"/>
        </w:rPr>
        <w:t xml:space="preserve">       “description”: “documents associated to an engineering item as retrieved from 3DEXPERIENCE”</w:t>
      </w:r>
    </w:p>
    <w:p w14:paraId="5741DF5A" w14:textId="6E230144" w:rsidR="007553D7" w:rsidRPr="007553D7" w:rsidRDefault="007553D7" w:rsidP="007553D7">
      <w:pPr>
        <w:rPr>
          <w:rFonts w:ascii="Courier New" w:hAnsi="Courier New" w:cs="Courier New"/>
          <w:sz w:val="18"/>
          <w:szCs w:val="18"/>
        </w:rPr>
      </w:pPr>
      <w:r w:rsidRPr="007553D7">
        <w:rPr>
          <w:rFonts w:ascii="Courier New" w:hAnsi="Courier New" w:cs="Courier New"/>
          <w:sz w:val="18"/>
          <w:szCs w:val="18"/>
        </w:rPr>
        <w:t xml:space="preserve">       “type”: “array”</w:t>
      </w:r>
    </w:p>
    <w:p w14:paraId="3202E6B0" w14:textId="32D28C1E" w:rsidR="007553D7" w:rsidRDefault="007553D7" w:rsidP="00A23CF8">
      <w:pPr>
        <w:rPr>
          <w:rFonts w:ascii="Courier New" w:hAnsi="Courier New" w:cs="Courier New"/>
          <w:sz w:val="18"/>
          <w:szCs w:val="18"/>
        </w:rPr>
      </w:pPr>
      <w:r w:rsidRPr="007553D7">
        <w:rPr>
          <w:rFonts w:ascii="Courier New" w:hAnsi="Courier New" w:cs="Courier New"/>
          <w:sz w:val="18"/>
          <w:szCs w:val="18"/>
        </w:rPr>
        <w:t xml:space="preserve">     }</w:t>
      </w:r>
      <w:r w:rsidR="00A47010">
        <w:rPr>
          <w:rFonts w:ascii="Courier New" w:hAnsi="Courier New" w:cs="Courier New"/>
          <w:sz w:val="18"/>
          <w:szCs w:val="18"/>
        </w:rPr>
        <w:t>,</w:t>
      </w:r>
    </w:p>
    <w:p w14:paraId="299927E0" w14:textId="6C754FB7" w:rsidR="00A47010" w:rsidRPr="007553D7" w:rsidRDefault="00D63BAE" w:rsidP="00D63BAE">
      <w:pPr>
        <w:rPr>
          <w:rFonts w:ascii="Courier New" w:hAnsi="Courier New" w:cs="Courier New"/>
          <w:sz w:val="18"/>
          <w:szCs w:val="18"/>
        </w:rPr>
      </w:pPr>
      <w:r>
        <w:rPr>
          <w:rFonts w:ascii="Courier New" w:hAnsi="Courier New" w:cs="Courier New"/>
          <w:sz w:val="18"/>
          <w:szCs w:val="18"/>
        </w:rPr>
        <w:t xml:space="preserve">     </w:t>
      </w:r>
      <w:r w:rsidR="00A47010">
        <w:rPr>
          <w:rFonts w:ascii="Courier New" w:hAnsi="Courier New" w:cs="Courier New"/>
          <w:sz w:val="18"/>
          <w:szCs w:val="18"/>
        </w:rPr>
        <w:t>“</w:t>
      </w:r>
      <w:proofErr w:type="spellStart"/>
      <w:r w:rsidR="00A47010" w:rsidRPr="00A47010">
        <w:rPr>
          <w:rFonts w:ascii="Courier New" w:hAnsi="Courier New" w:cs="Courier New"/>
          <w:b/>
          <w:bCs/>
          <w:sz w:val="18"/>
          <w:szCs w:val="18"/>
        </w:rPr>
        <w:t>changeStatus</w:t>
      </w:r>
      <w:proofErr w:type="spellEnd"/>
      <w:r w:rsidR="00A47010">
        <w:rPr>
          <w:rFonts w:ascii="Courier New" w:hAnsi="Courier New" w:cs="Courier New"/>
          <w:sz w:val="18"/>
          <w:szCs w:val="18"/>
        </w:rPr>
        <w:t>”</w:t>
      </w:r>
      <w:r w:rsidR="00A47010" w:rsidRPr="007553D7">
        <w:rPr>
          <w:rFonts w:ascii="Courier New" w:hAnsi="Courier New" w:cs="Courier New"/>
          <w:sz w:val="18"/>
          <w:szCs w:val="18"/>
        </w:rPr>
        <w:t>: {</w:t>
      </w:r>
    </w:p>
    <w:p w14:paraId="739B95B0" w14:textId="4F94F11A" w:rsidR="00A47010" w:rsidRPr="007553D7" w:rsidRDefault="00A47010" w:rsidP="00A47010">
      <w:pPr>
        <w:rPr>
          <w:rFonts w:ascii="Courier New" w:hAnsi="Courier New" w:cs="Courier New"/>
          <w:sz w:val="18"/>
          <w:szCs w:val="18"/>
        </w:rPr>
      </w:pPr>
      <w:r w:rsidRPr="007553D7">
        <w:rPr>
          <w:rFonts w:ascii="Courier New" w:hAnsi="Courier New" w:cs="Courier New"/>
          <w:sz w:val="18"/>
          <w:szCs w:val="18"/>
        </w:rPr>
        <w:t xml:space="preserve">       “description”: “</w:t>
      </w:r>
      <w:r>
        <w:rPr>
          <w:rFonts w:ascii="Courier New" w:hAnsi="Courier New" w:cs="Courier New"/>
          <w:sz w:val="18"/>
          <w:szCs w:val="18"/>
        </w:rPr>
        <w:t>includes the latest updated change compatibility status – applicable only for the specification editor that requires change control functionality</w:t>
      </w:r>
      <w:r w:rsidRPr="007553D7">
        <w:rPr>
          <w:rFonts w:ascii="Courier New" w:hAnsi="Courier New" w:cs="Courier New"/>
          <w:sz w:val="18"/>
          <w:szCs w:val="18"/>
        </w:rPr>
        <w:t>”</w:t>
      </w:r>
    </w:p>
    <w:p w14:paraId="32CA6E8F" w14:textId="7FDAA729" w:rsidR="00A47010" w:rsidRPr="007553D7" w:rsidRDefault="00A47010" w:rsidP="00A47010">
      <w:pPr>
        <w:rPr>
          <w:rFonts w:ascii="Courier New" w:hAnsi="Courier New" w:cs="Courier New"/>
          <w:sz w:val="18"/>
          <w:szCs w:val="18"/>
        </w:rPr>
      </w:pPr>
      <w:r w:rsidRPr="007553D7">
        <w:rPr>
          <w:rFonts w:ascii="Courier New" w:hAnsi="Courier New" w:cs="Courier New"/>
          <w:sz w:val="18"/>
          <w:szCs w:val="18"/>
        </w:rPr>
        <w:t xml:space="preserve">       “type”: “</w:t>
      </w:r>
      <w:r>
        <w:rPr>
          <w:rFonts w:ascii="Courier New" w:hAnsi="Courier New" w:cs="Courier New"/>
          <w:sz w:val="18"/>
          <w:szCs w:val="18"/>
        </w:rPr>
        <w:t>object</w:t>
      </w:r>
      <w:r w:rsidRPr="007553D7">
        <w:rPr>
          <w:rFonts w:ascii="Courier New" w:hAnsi="Courier New" w:cs="Courier New"/>
          <w:sz w:val="18"/>
          <w:szCs w:val="18"/>
        </w:rPr>
        <w:t>”</w:t>
      </w:r>
    </w:p>
    <w:p w14:paraId="1B0033E6" w14:textId="77777777" w:rsidR="00A47010" w:rsidRDefault="00A47010" w:rsidP="00A47010">
      <w:pPr>
        <w:rPr>
          <w:rFonts w:ascii="Courier New" w:hAnsi="Courier New" w:cs="Courier New"/>
          <w:sz w:val="18"/>
          <w:szCs w:val="18"/>
        </w:rPr>
      </w:pPr>
      <w:r w:rsidRPr="007553D7">
        <w:rPr>
          <w:rFonts w:ascii="Courier New" w:hAnsi="Courier New" w:cs="Courier New"/>
          <w:sz w:val="18"/>
          <w:szCs w:val="18"/>
        </w:rPr>
        <w:t xml:space="preserve">     }</w:t>
      </w:r>
      <w:r>
        <w:rPr>
          <w:rFonts w:ascii="Courier New" w:hAnsi="Courier New" w:cs="Courier New"/>
          <w:sz w:val="18"/>
          <w:szCs w:val="18"/>
        </w:rPr>
        <w:t>,</w:t>
      </w:r>
    </w:p>
    <w:p w14:paraId="53A40EFA" w14:textId="737FBFA5" w:rsidR="00510B22" w:rsidRDefault="00510B22" w:rsidP="002C17DF">
      <w:pPr>
        <w:pStyle w:val="3DSTitle3"/>
      </w:pPr>
      <w:proofErr w:type="spellStart"/>
      <w:r w:rsidRPr="00510B22">
        <w:t>documentData</w:t>
      </w:r>
      <w:proofErr w:type="spellEnd"/>
    </w:p>
    <w:p w14:paraId="101AB88E" w14:textId="6894380A" w:rsidR="002C17DF" w:rsidRDefault="002C17DF" w:rsidP="002C17DF">
      <w:r>
        <w:t xml:space="preserve">it holds an array of all (non-duplicated) documents that are retrieved either from </w:t>
      </w:r>
      <w:r w:rsidRPr="00306FB5">
        <w:rPr>
          <w:i/>
          <w:iCs/>
        </w:rPr>
        <w:t>a)</w:t>
      </w:r>
      <w:r>
        <w:t xml:space="preserve"> being associated to one or more of the engineering items or </w:t>
      </w:r>
      <w:r w:rsidRPr="00306FB5">
        <w:rPr>
          <w:i/>
          <w:iCs/>
        </w:rPr>
        <w:t>b)</w:t>
      </w:r>
      <w:r>
        <w:t xml:space="preserve"> from direct user selection from direct drag &amp; drop to the widget.</w:t>
      </w:r>
      <w:r w:rsidR="00306FB5">
        <w:t xml:space="preserve"> It is used to display the columns of the table in the editor view.</w:t>
      </w:r>
      <w:r>
        <w:t xml:space="preserve"> It is loosely described by an array of objects of the following type:</w:t>
      </w:r>
    </w:p>
    <w:p w14:paraId="5BB02A23" w14:textId="77777777" w:rsidR="00306FB5" w:rsidRPr="007553D7" w:rsidRDefault="00306FB5" w:rsidP="00306FB5">
      <w:pPr>
        <w:rPr>
          <w:rFonts w:ascii="Courier New" w:hAnsi="Courier New" w:cs="Courier New"/>
          <w:sz w:val="18"/>
          <w:szCs w:val="18"/>
        </w:rPr>
      </w:pPr>
      <w:r w:rsidRPr="007553D7">
        <w:rPr>
          <w:rFonts w:ascii="Courier New" w:hAnsi="Courier New" w:cs="Courier New"/>
          <w:sz w:val="18"/>
          <w:szCs w:val="18"/>
        </w:rPr>
        <w:t xml:space="preserve">   "type": "object",</w:t>
      </w:r>
    </w:p>
    <w:p w14:paraId="104D5D8E" w14:textId="77777777" w:rsidR="00306FB5" w:rsidRPr="007553D7" w:rsidRDefault="00306FB5" w:rsidP="00306FB5">
      <w:pPr>
        <w:rPr>
          <w:rFonts w:ascii="Courier New" w:hAnsi="Courier New" w:cs="Courier New"/>
          <w:sz w:val="18"/>
          <w:szCs w:val="18"/>
        </w:rPr>
      </w:pPr>
      <w:r w:rsidRPr="007553D7">
        <w:rPr>
          <w:rFonts w:ascii="Courier New" w:hAnsi="Courier New" w:cs="Courier New"/>
          <w:sz w:val="18"/>
          <w:szCs w:val="18"/>
        </w:rPr>
        <w:t xml:space="preserve">   "properties": {</w:t>
      </w:r>
    </w:p>
    <w:p w14:paraId="030AC617" w14:textId="073C076B" w:rsidR="00306FB5" w:rsidRPr="007553D7" w:rsidRDefault="00306FB5" w:rsidP="00306FB5">
      <w:pPr>
        <w:rPr>
          <w:rFonts w:ascii="Courier New" w:hAnsi="Courier New" w:cs="Courier New"/>
          <w:sz w:val="18"/>
          <w:szCs w:val="18"/>
        </w:rPr>
      </w:pPr>
      <w:r w:rsidRPr="007553D7">
        <w:rPr>
          <w:rFonts w:ascii="Courier New" w:hAnsi="Courier New" w:cs="Courier New"/>
          <w:sz w:val="18"/>
          <w:szCs w:val="18"/>
        </w:rPr>
        <w:lastRenderedPageBreak/>
        <w:t xml:space="preserve">     "</w:t>
      </w:r>
      <w:r w:rsidRPr="00306FB5">
        <w:rPr>
          <w:rFonts w:ascii="Courier New" w:hAnsi="Courier New" w:cs="Courier New"/>
          <w:b/>
          <w:bCs/>
          <w:sz w:val="18"/>
          <w:szCs w:val="18"/>
        </w:rPr>
        <w:t>caption</w:t>
      </w:r>
      <w:r w:rsidRPr="007553D7">
        <w:rPr>
          <w:rFonts w:ascii="Courier New" w:hAnsi="Courier New" w:cs="Courier New"/>
          <w:sz w:val="18"/>
          <w:szCs w:val="18"/>
        </w:rPr>
        <w:t>": {</w:t>
      </w:r>
    </w:p>
    <w:p w14:paraId="4F5E07FE" w14:textId="4A747782" w:rsidR="00306FB5" w:rsidRPr="007553D7" w:rsidRDefault="00306FB5" w:rsidP="00306FB5">
      <w:pPr>
        <w:rPr>
          <w:rFonts w:ascii="Courier New" w:hAnsi="Courier New" w:cs="Courier New"/>
          <w:sz w:val="18"/>
          <w:szCs w:val="18"/>
        </w:rPr>
      </w:pPr>
      <w:r w:rsidRPr="007553D7">
        <w:rPr>
          <w:rFonts w:ascii="Courier New" w:hAnsi="Courier New" w:cs="Courier New"/>
          <w:sz w:val="18"/>
          <w:szCs w:val="18"/>
        </w:rPr>
        <w:t xml:space="preserve">       “description”: “</w:t>
      </w:r>
      <w:r>
        <w:rPr>
          <w:rFonts w:ascii="Courier New" w:hAnsi="Courier New" w:cs="Courier New"/>
          <w:sz w:val="18"/>
          <w:szCs w:val="18"/>
        </w:rPr>
        <w:t>the document title displayed in the column header</w:t>
      </w:r>
      <w:r w:rsidRPr="007553D7">
        <w:rPr>
          <w:rFonts w:ascii="Courier New" w:hAnsi="Courier New" w:cs="Courier New"/>
          <w:sz w:val="18"/>
          <w:szCs w:val="18"/>
        </w:rPr>
        <w:t>”</w:t>
      </w:r>
    </w:p>
    <w:p w14:paraId="6565787C" w14:textId="05DDF84C" w:rsidR="00306FB5" w:rsidRPr="007553D7" w:rsidRDefault="00306FB5" w:rsidP="00306FB5">
      <w:pPr>
        <w:rPr>
          <w:rFonts w:ascii="Courier New" w:hAnsi="Courier New" w:cs="Courier New"/>
          <w:sz w:val="18"/>
          <w:szCs w:val="18"/>
        </w:rPr>
      </w:pPr>
      <w:r w:rsidRPr="007553D7">
        <w:rPr>
          <w:rFonts w:ascii="Courier New" w:hAnsi="Courier New" w:cs="Courier New"/>
          <w:sz w:val="18"/>
          <w:szCs w:val="18"/>
        </w:rPr>
        <w:t xml:space="preserve">       “type”: “</w:t>
      </w:r>
      <w:r>
        <w:rPr>
          <w:rFonts w:ascii="Courier New" w:hAnsi="Courier New" w:cs="Courier New"/>
          <w:sz w:val="18"/>
          <w:szCs w:val="18"/>
        </w:rPr>
        <w:t>string</w:t>
      </w:r>
      <w:r w:rsidRPr="007553D7">
        <w:rPr>
          <w:rFonts w:ascii="Courier New" w:hAnsi="Courier New" w:cs="Courier New"/>
          <w:sz w:val="18"/>
          <w:szCs w:val="18"/>
        </w:rPr>
        <w:t>”</w:t>
      </w:r>
    </w:p>
    <w:p w14:paraId="00CC1C65" w14:textId="1EA000FD" w:rsidR="00306FB5" w:rsidRPr="007553D7" w:rsidRDefault="00306FB5" w:rsidP="00306FB5">
      <w:pPr>
        <w:rPr>
          <w:rFonts w:ascii="Courier New" w:hAnsi="Courier New" w:cs="Courier New"/>
          <w:sz w:val="18"/>
          <w:szCs w:val="18"/>
        </w:rPr>
      </w:pPr>
      <w:r w:rsidRPr="007553D7">
        <w:rPr>
          <w:rFonts w:ascii="Courier New" w:hAnsi="Courier New" w:cs="Courier New"/>
          <w:sz w:val="18"/>
          <w:szCs w:val="18"/>
        </w:rPr>
        <w:t xml:space="preserve">     }</w:t>
      </w:r>
      <w:r>
        <w:rPr>
          <w:rFonts w:ascii="Courier New" w:hAnsi="Courier New" w:cs="Courier New"/>
          <w:sz w:val="18"/>
          <w:szCs w:val="18"/>
        </w:rPr>
        <w:t>,</w:t>
      </w:r>
    </w:p>
    <w:p w14:paraId="3169FF05" w14:textId="0DCAF13C" w:rsidR="00306FB5" w:rsidRPr="007553D7" w:rsidRDefault="00306FB5" w:rsidP="00306FB5">
      <w:pPr>
        <w:rPr>
          <w:rFonts w:ascii="Courier New" w:hAnsi="Courier New" w:cs="Courier New"/>
          <w:sz w:val="18"/>
          <w:szCs w:val="18"/>
        </w:rPr>
      </w:pPr>
      <w:r w:rsidRPr="007553D7">
        <w:rPr>
          <w:rFonts w:ascii="Courier New" w:hAnsi="Courier New" w:cs="Courier New"/>
          <w:sz w:val="18"/>
          <w:szCs w:val="18"/>
        </w:rPr>
        <w:t xml:space="preserve">     “</w:t>
      </w:r>
      <w:r>
        <w:rPr>
          <w:rFonts w:ascii="Courier New" w:hAnsi="Courier New" w:cs="Courier New"/>
          <w:b/>
          <w:bCs/>
          <w:sz w:val="18"/>
          <w:szCs w:val="18"/>
        </w:rPr>
        <w:t>id</w:t>
      </w:r>
      <w:r w:rsidRPr="007553D7">
        <w:rPr>
          <w:rFonts w:ascii="Courier New" w:hAnsi="Courier New" w:cs="Courier New"/>
          <w:sz w:val="18"/>
          <w:szCs w:val="18"/>
        </w:rPr>
        <w:t>”: {</w:t>
      </w:r>
    </w:p>
    <w:p w14:paraId="4A6942BA" w14:textId="2B74FA96" w:rsidR="00306FB5" w:rsidRPr="007553D7" w:rsidRDefault="00306FB5" w:rsidP="00306FB5">
      <w:pPr>
        <w:rPr>
          <w:rFonts w:ascii="Courier New" w:hAnsi="Courier New" w:cs="Courier New"/>
          <w:sz w:val="18"/>
          <w:szCs w:val="18"/>
        </w:rPr>
      </w:pPr>
      <w:r w:rsidRPr="007553D7">
        <w:rPr>
          <w:rFonts w:ascii="Courier New" w:hAnsi="Courier New" w:cs="Courier New"/>
          <w:sz w:val="18"/>
          <w:szCs w:val="18"/>
        </w:rPr>
        <w:t xml:space="preserve">       “description”: “</w:t>
      </w:r>
      <w:r>
        <w:rPr>
          <w:rFonts w:ascii="Courier New" w:hAnsi="Courier New" w:cs="Courier New"/>
          <w:sz w:val="18"/>
          <w:szCs w:val="18"/>
        </w:rPr>
        <w:t xml:space="preserve">the </w:t>
      </w:r>
      <w:r w:rsidRPr="007553D7">
        <w:rPr>
          <w:rFonts w:ascii="Courier New" w:hAnsi="Courier New" w:cs="Courier New"/>
          <w:sz w:val="18"/>
          <w:szCs w:val="18"/>
        </w:rPr>
        <w:t>document</w:t>
      </w:r>
      <w:r>
        <w:rPr>
          <w:rFonts w:ascii="Courier New" w:hAnsi="Courier New" w:cs="Courier New"/>
          <w:sz w:val="18"/>
          <w:szCs w:val="18"/>
        </w:rPr>
        <w:t xml:space="preserve"> 3DEXPERIENCE physical id</w:t>
      </w:r>
      <w:r w:rsidRPr="007553D7">
        <w:rPr>
          <w:rFonts w:ascii="Courier New" w:hAnsi="Courier New" w:cs="Courier New"/>
          <w:sz w:val="18"/>
          <w:szCs w:val="18"/>
        </w:rPr>
        <w:t>”</w:t>
      </w:r>
    </w:p>
    <w:p w14:paraId="4331ABBB" w14:textId="1521CFC1" w:rsidR="00306FB5" w:rsidRPr="007553D7" w:rsidRDefault="00306FB5" w:rsidP="00306FB5">
      <w:pPr>
        <w:rPr>
          <w:rFonts w:ascii="Courier New" w:hAnsi="Courier New" w:cs="Courier New"/>
          <w:sz w:val="18"/>
          <w:szCs w:val="18"/>
        </w:rPr>
      </w:pPr>
      <w:r w:rsidRPr="007553D7">
        <w:rPr>
          <w:rFonts w:ascii="Courier New" w:hAnsi="Courier New" w:cs="Courier New"/>
          <w:sz w:val="18"/>
          <w:szCs w:val="18"/>
        </w:rPr>
        <w:t xml:space="preserve">       “type”: “</w:t>
      </w:r>
      <w:r>
        <w:rPr>
          <w:rFonts w:ascii="Courier New" w:hAnsi="Courier New" w:cs="Courier New"/>
          <w:sz w:val="18"/>
          <w:szCs w:val="18"/>
        </w:rPr>
        <w:t>string</w:t>
      </w:r>
      <w:r w:rsidRPr="007553D7">
        <w:rPr>
          <w:rFonts w:ascii="Courier New" w:hAnsi="Courier New" w:cs="Courier New"/>
          <w:sz w:val="18"/>
          <w:szCs w:val="18"/>
        </w:rPr>
        <w:t>”</w:t>
      </w:r>
    </w:p>
    <w:p w14:paraId="6395F21C" w14:textId="68103DE4" w:rsidR="00306FB5" w:rsidRDefault="00306FB5" w:rsidP="00306FB5">
      <w:pPr>
        <w:rPr>
          <w:rFonts w:ascii="Courier New" w:hAnsi="Courier New" w:cs="Courier New"/>
          <w:sz w:val="18"/>
          <w:szCs w:val="18"/>
        </w:rPr>
      </w:pPr>
      <w:r w:rsidRPr="007553D7">
        <w:rPr>
          <w:rFonts w:ascii="Courier New" w:hAnsi="Courier New" w:cs="Courier New"/>
          <w:sz w:val="18"/>
          <w:szCs w:val="18"/>
        </w:rPr>
        <w:t xml:space="preserve">     }</w:t>
      </w:r>
      <w:r>
        <w:rPr>
          <w:rFonts w:ascii="Courier New" w:hAnsi="Courier New" w:cs="Courier New"/>
          <w:sz w:val="18"/>
          <w:szCs w:val="18"/>
        </w:rPr>
        <w:t>,</w:t>
      </w:r>
    </w:p>
    <w:p w14:paraId="2B878031" w14:textId="48465638" w:rsidR="00306FB5" w:rsidRPr="007553D7" w:rsidRDefault="00306FB5" w:rsidP="00306FB5">
      <w:pPr>
        <w:rPr>
          <w:rFonts w:ascii="Courier New" w:hAnsi="Courier New" w:cs="Courier New"/>
          <w:sz w:val="18"/>
          <w:szCs w:val="18"/>
        </w:rPr>
      </w:pPr>
      <w:r w:rsidRPr="007553D7">
        <w:rPr>
          <w:rFonts w:ascii="Courier New" w:hAnsi="Courier New" w:cs="Courier New"/>
          <w:sz w:val="18"/>
          <w:szCs w:val="18"/>
        </w:rPr>
        <w:t xml:space="preserve">     “</w:t>
      </w:r>
      <w:r>
        <w:rPr>
          <w:rFonts w:ascii="Courier New" w:hAnsi="Courier New" w:cs="Courier New"/>
          <w:b/>
          <w:bCs/>
          <w:sz w:val="18"/>
          <w:szCs w:val="18"/>
        </w:rPr>
        <w:t>value</w:t>
      </w:r>
      <w:r w:rsidRPr="007553D7">
        <w:rPr>
          <w:rFonts w:ascii="Courier New" w:hAnsi="Courier New" w:cs="Courier New"/>
          <w:sz w:val="18"/>
          <w:szCs w:val="18"/>
        </w:rPr>
        <w:t>”: {</w:t>
      </w:r>
    </w:p>
    <w:p w14:paraId="084D922C" w14:textId="26787D5B" w:rsidR="00306FB5" w:rsidRPr="007553D7" w:rsidRDefault="00306FB5" w:rsidP="00306FB5">
      <w:pPr>
        <w:rPr>
          <w:rFonts w:ascii="Courier New" w:hAnsi="Courier New" w:cs="Courier New"/>
          <w:sz w:val="18"/>
          <w:szCs w:val="18"/>
        </w:rPr>
      </w:pPr>
      <w:r w:rsidRPr="007553D7">
        <w:rPr>
          <w:rFonts w:ascii="Courier New" w:hAnsi="Courier New" w:cs="Courier New"/>
          <w:sz w:val="18"/>
          <w:szCs w:val="18"/>
        </w:rPr>
        <w:t xml:space="preserve">       “description”: “</w:t>
      </w:r>
      <w:r>
        <w:rPr>
          <w:rFonts w:ascii="Courier New" w:hAnsi="Courier New" w:cs="Courier New"/>
          <w:sz w:val="18"/>
          <w:szCs w:val="18"/>
        </w:rPr>
        <w:t xml:space="preserve">the document data </w:t>
      </w:r>
      <w:r w:rsidRPr="007553D7">
        <w:rPr>
          <w:rFonts w:ascii="Courier New" w:hAnsi="Courier New" w:cs="Courier New"/>
          <w:sz w:val="18"/>
          <w:szCs w:val="18"/>
        </w:rPr>
        <w:t xml:space="preserve">as retrieved from </w:t>
      </w:r>
      <w:r>
        <w:rPr>
          <w:rFonts w:ascii="Courier New" w:hAnsi="Courier New" w:cs="Courier New"/>
          <w:sz w:val="18"/>
          <w:szCs w:val="18"/>
        </w:rPr>
        <w:t xml:space="preserve">the </w:t>
      </w:r>
      <w:r w:rsidRPr="007553D7">
        <w:rPr>
          <w:rFonts w:ascii="Courier New" w:hAnsi="Courier New" w:cs="Courier New"/>
          <w:sz w:val="18"/>
          <w:szCs w:val="18"/>
        </w:rPr>
        <w:t>3DEXPERIENCE</w:t>
      </w:r>
      <w:r>
        <w:rPr>
          <w:rFonts w:ascii="Courier New" w:hAnsi="Courier New" w:cs="Courier New"/>
          <w:sz w:val="18"/>
          <w:szCs w:val="18"/>
        </w:rPr>
        <w:t xml:space="preserve"> web services</w:t>
      </w:r>
      <w:r w:rsidRPr="007553D7">
        <w:rPr>
          <w:rFonts w:ascii="Courier New" w:hAnsi="Courier New" w:cs="Courier New"/>
          <w:sz w:val="18"/>
          <w:szCs w:val="18"/>
        </w:rPr>
        <w:t>”</w:t>
      </w:r>
    </w:p>
    <w:p w14:paraId="22ED6892" w14:textId="57A04F93" w:rsidR="00306FB5" w:rsidRPr="007553D7" w:rsidRDefault="00306FB5" w:rsidP="00306FB5">
      <w:pPr>
        <w:rPr>
          <w:rFonts w:ascii="Courier New" w:hAnsi="Courier New" w:cs="Courier New"/>
          <w:sz w:val="18"/>
          <w:szCs w:val="18"/>
        </w:rPr>
      </w:pPr>
      <w:r w:rsidRPr="007553D7">
        <w:rPr>
          <w:rFonts w:ascii="Courier New" w:hAnsi="Courier New" w:cs="Courier New"/>
          <w:sz w:val="18"/>
          <w:szCs w:val="18"/>
        </w:rPr>
        <w:t xml:space="preserve">       “type”: “</w:t>
      </w:r>
      <w:r>
        <w:rPr>
          <w:rFonts w:ascii="Courier New" w:hAnsi="Courier New" w:cs="Courier New"/>
          <w:sz w:val="18"/>
          <w:szCs w:val="18"/>
        </w:rPr>
        <w:t>object</w:t>
      </w:r>
      <w:r w:rsidRPr="007553D7">
        <w:rPr>
          <w:rFonts w:ascii="Courier New" w:hAnsi="Courier New" w:cs="Courier New"/>
          <w:sz w:val="18"/>
          <w:szCs w:val="18"/>
        </w:rPr>
        <w:t>”</w:t>
      </w:r>
    </w:p>
    <w:p w14:paraId="08D16091" w14:textId="59A105BA" w:rsidR="00306FB5" w:rsidRDefault="00306FB5" w:rsidP="00306FB5">
      <w:pPr>
        <w:rPr>
          <w:rFonts w:ascii="Courier New" w:hAnsi="Courier New" w:cs="Courier New"/>
          <w:sz w:val="18"/>
          <w:szCs w:val="18"/>
        </w:rPr>
      </w:pPr>
      <w:r w:rsidRPr="007553D7">
        <w:rPr>
          <w:rFonts w:ascii="Courier New" w:hAnsi="Courier New" w:cs="Courier New"/>
          <w:sz w:val="18"/>
          <w:szCs w:val="18"/>
        </w:rPr>
        <w:t xml:space="preserve">     }</w:t>
      </w:r>
      <w:r>
        <w:rPr>
          <w:rFonts w:ascii="Courier New" w:hAnsi="Courier New" w:cs="Courier New"/>
          <w:sz w:val="18"/>
          <w:szCs w:val="18"/>
        </w:rPr>
        <w:t>,</w:t>
      </w:r>
    </w:p>
    <w:p w14:paraId="02614E74" w14:textId="36C38071" w:rsidR="00306FB5" w:rsidRPr="007553D7" w:rsidRDefault="00306FB5" w:rsidP="00306FB5">
      <w:pPr>
        <w:rPr>
          <w:rFonts w:ascii="Courier New" w:hAnsi="Courier New" w:cs="Courier New"/>
          <w:sz w:val="18"/>
          <w:szCs w:val="18"/>
        </w:rPr>
      </w:pPr>
      <w:r w:rsidRPr="007553D7">
        <w:rPr>
          <w:rFonts w:ascii="Courier New" w:hAnsi="Courier New" w:cs="Courier New"/>
          <w:sz w:val="18"/>
          <w:szCs w:val="18"/>
        </w:rPr>
        <w:t xml:space="preserve">     “</w:t>
      </w:r>
      <w:proofErr w:type="spellStart"/>
      <w:r w:rsidRPr="00306FB5">
        <w:rPr>
          <w:rFonts w:ascii="Courier New" w:hAnsi="Courier New" w:cs="Courier New"/>
          <w:b/>
          <w:bCs/>
          <w:sz w:val="18"/>
          <w:szCs w:val="18"/>
        </w:rPr>
        <w:t>overrideInitialState</w:t>
      </w:r>
      <w:proofErr w:type="spellEnd"/>
      <w:r w:rsidRPr="007553D7">
        <w:rPr>
          <w:rFonts w:ascii="Courier New" w:hAnsi="Courier New" w:cs="Courier New"/>
          <w:sz w:val="18"/>
          <w:szCs w:val="18"/>
        </w:rPr>
        <w:t>”: {</w:t>
      </w:r>
    </w:p>
    <w:p w14:paraId="6A0B761B" w14:textId="32C0863C" w:rsidR="00306FB5" w:rsidRPr="007553D7" w:rsidRDefault="00306FB5" w:rsidP="00306FB5">
      <w:pPr>
        <w:rPr>
          <w:rFonts w:ascii="Courier New" w:hAnsi="Courier New" w:cs="Courier New"/>
          <w:sz w:val="18"/>
          <w:szCs w:val="18"/>
        </w:rPr>
      </w:pPr>
      <w:r w:rsidRPr="007553D7">
        <w:rPr>
          <w:rFonts w:ascii="Courier New" w:hAnsi="Courier New" w:cs="Courier New"/>
          <w:sz w:val="18"/>
          <w:szCs w:val="18"/>
        </w:rPr>
        <w:t xml:space="preserve">       “description”: “</w:t>
      </w:r>
      <w:r>
        <w:rPr>
          <w:rFonts w:ascii="Courier New" w:hAnsi="Courier New" w:cs="Courier New"/>
          <w:sz w:val="18"/>
          <w:szCs w:val="18"/>
        </w:rPr>
        <w:t xml:space="preserve">true if it was dragged by the user and there is no </w:t>
      </w:r>
      <w:r w:rsidR="007126D9">
        <w:rPr>
          <w:rFonts w:ascii="Courier New" w:hAnsi="Courier New" w:cs="Courier New"/>
          <w:sz w:val="18"/>
          <w:szCs w:val="18"/>
        </w:rPr>
        <w:t>association with an engineering item in the table</w:t>
      </w:r>
      <w:r>
        <w:rPr>
          <w:rFonts w:ascii="Courier New" w:hAnsi="Courier New" w:cs="Courier New"/>
          <w:sz w:val="18"/>
          <w:szCs w:val="18"/>
        </w:rPr>
        <w:t xml:space="preserve">, false </w:t>
      </w:r>
      <w:r w:rsidR="007126D9">
        <w:rPr>
          <w:rFonts w:ascii="Courier New" w:hAnsi="Courier New" w:cs="Courier New"/>
          <w:sz w:val="18"/>
          <w:szCs w:val="18"/>
        </w:rPr>
        <w:t>otherwise</w:t>
      </w:r>
      <w:r w:rsidRPr="007553D7">
        <w:rPr>
          <w:rFonts w:ascii="Courier New" w:hAnsi="Courier New" w:cs="Courier New"/>
          <w:sz w:val="18"/>
          <w:szCs w:val="18"/>
        </w:rPr>
        <w:t>”</w:t>
      </w:r>
    </w:p>
    <w:p w14:paraId="54BECBF7" w14:textId="298BF1DA" w:rsidR="00306FB5" w:rsidRPr="007553D7" w:rsidRDefault="00306FB5" w:rsidP="00306FB5">
      <w:pPr>
        <w:rPr>
          <w:rFonts w:ascii="Courier New" w:hAnsi="Courier New" w:cs="Courier New"/>
          <w:sz w:val="18"/>
          <w:szCs w:val="18"/>
        </w:rPr>
      </w:pPr>
      <w:r w:rsidRPr="007553D7">
        <w:rPr>
          <w:rFonts w:ascii="Courier New" w:hAnsi="Courier New" w:cs="Courier New"/>
          <w:sz w:val="18"/>
          <w:szCs w:val="18"/>
        </w:rPr>
        <w:t xml:space="preserve">       “type”: “</w:t>
      </w:r>
      <w:proofErr w:type="spellStart"/>
      <w:r>
        <w:rPr>
          <w:rFonts w:ascii="Courier New" w:hAnsi="Courier New" w:cs="Courier New"/>
          <w:sz w:val="18"/>
          <w:szCs w:val="18"/>
        </w:rPr>
        <w:t>boolean</w:t>
      </w:r>
      <w:proofErr w:type="spellEnd"/>
      <w:r w:rsidRPr="007553D7">
        <w:rPr>
          <w:rFonts w:ascii="Courier New" w:hAnsi="Courier New" w:cs="Courier New"/>
          <w:sz w:val="18"/>
          <w:szCs w:val="18"/>
        </w:rPr>
        <w:t>”</w:t>
      </w:r>
    </w:p>
    <w:p w14:paraId="2DF9886E" w14:textId="77777777" w:rsidR="00306FB5" w:rsidRDefault="00306FB5" w:rsidP="00306FB5">
      <w:pPr>
        <w:rPr>
          <w:rFonts w:ascii="Courier New" w:hAnsi="Courier New" w:cs="Courier New"/>
          <w:sz w:val="18"/>
          <w:szCs w:val="18"/>
        </w:rPr>
      </w:pPr>
      <w:r w:rsidRPr="007553D7">
        <w:rPr>
          <w:rFonts w:ascii="Courier New" w:hAnsi="Courier New" w:cs="Courier New"/>
          <w:sz w:val="18"/>
          <w:szCs w:val="18"/>
        </w:rPr>
        <w:t xml:space="preserve">     }</w:t>
      </w:r>
      <w:r>
        <w:rPr>
          <w:rFonts w:ascii="Courier New" w:hAnsi="Courier New" w:cs="Courier New"/>
          <w:sz w:val="18"/>
          <w:szCs w:val="18"/>
        </w:rPr>
        <w:t>,</w:t>
      </w:r>
    </w:p>
    <w:p w14:paraId="3EEF601A" w14:textId="31606164" w:rsidR="00306FB5" w:rsidRPr="007553D7" w:rsidRDefault="00306FB5" w:rsidP="00306FB5">
      <w:pPr>
        <w:rPr>
          <w:rFonts w:ascii="Courier New" w:hAnsi="Courier New" w:cs="Courier New"/>
          <w:sz w:val="18"/>
          <w:szCs w:val="18"/>
        </w:rPr>
      </w:pPr>
      <w:r>
        <w:rPr>
          <w:rFonts w:ascii="Courier New" w:hAnsi="Courier New" w:cs="Courier New"/>
          <w:sz w:val="18"/>
          <w:szCs w:val="18"/>
        </w:rPr>
        <w:t xml:space="preserve">     </w:t>
      </w:r>
      <w:r w:rsidRPr="007553D7">
        <w:rPr>
          <w:rFonts w:ascii="Courier New" w:hAnsi="Courier New" w:cs="Courier New"/>
          <w:sz w:val="18"/>
          <w:szCs w:val="18"/>
        </w:rPr>
        <w:t>“</w:t>
      </w:r>
      <w:proofErr w:type="spellStart"/>
      <w:r w:rsidRPr="00AC0BCF">
        <w:rPr>
          <w:rFonts w:ascii="Courier New" w:hAnsi="Courier New" w:cs="Courier New"/>
          <w:b/>
          <w:bCs/>
          <w:sz w:val="18"/>
          <w:szCs w:val="18"/>
        </w:rPr>
        <w:t>selectMode</w:t>
      </w:r>
      <w:proofErr w:type="spellEnd"/>
      <w:r w:rsidRPr="007553D7">
        <w:rPr>
          <w:rFonts w:ascii="Courier New" w:hAnsi="Courier New" w:cs="Courier New"/>
          <w:sz w:val="18"/>
          <w:szCs w:val="18"/>
        </w:rPr>
        <w:t>”: {</w:t>
      </w:r>
    </w:p>
    <w:p w14:paraId="0046A415" w14:textId="2B7BF9C5" w:rsidR="00306FB5" w:rsidRPr="007553D7" w:rsidRDefault="00306FB5" w:rsidP="00306FB5">
      <w:pPr>
        <w:rPr>
          <w:rFonts w:ascii="Courier New" w:hAnsi="Courier New" w:cs="Courier New"/>
          <w:sz w:val="18"/>
          <w:szCs w:val="18"/>
        </w:rPr>
      </w:pPr>
      <w:r w:rsidRPr="007553D7">
        <w:rPr>
          <w:rFonts w:ascii="Courier New" w:hAnsi="Courier New" w:cs="Courier New"/>
          <w:sz w:val="18"/>
          <w:szCs w:val="18"/>
        </w:rPr>
        <w:t xml:space="preserve">       “description”: “</w:t>
      </w:r>
      <w:r w:rsidR="00AC0BCF">
        <w:rPr>
          <w:rFonts w:ascii="Courier New" w:hAnsi="Courier New" w:cs="Courier New"/>
          <w:sz w:val="18"/>
          <w:szCs w:val="18"/>
        </w:rPr>
        <w:t>selection mode associated to the user selection of the column header</w:t>
      </w:r>
      <w:r w:rsidRPr="007553D7">
        <w:rPr>
          <w:rFonts w:ascii="Courier New" w:hAnsi="Courier New" w:cs="Courier New"/>
          <w:sz w:val="18"/>
          <w:szCs w:val="18"/>
        </w:rPr>
        <w:t>”</w:t>
      </w:r>
    </w:p>
    <w:p w14:paraId="31117CEA" w14:textId="66A6BE17" w:rsidR="00306FB5" w:rsidRPr="007553D7" w:rsidRDefault="00306FB5" w:rsidP="00306FB5">
      <w:pPr>
        <w:rPr>
          <w:rFonts w:ascii="Courier New" w:hAnsi="Courier New" w:cs="Courier New"/>
          <w:sz w:val="18"/>
          <w:szCs w:val="18"/>
        </w:rPr>
      </w:pPr>
      <w:r w:rsidRPr="007553D7">
        <w:rPr>
          <w:rFonts w:ascii="Courier New" w:hAnsi="Courier New" w:cs="Courier New"/>
          <w:sz w:val="18"/>
          <w:szCs w:val="18"/>
        </w:rPr>
        <w:t xml:space="preserve">       “type”: “</w:t>
      </w:r>
      <w:r w:rsidR="00AC0BCF">
        <w:rPr>
          <w:rFonts w:ascii="Courier New" w:hAnsi="Courier New" w:cs="Courier New"/>
          <w:sz w:val="18"/>
          <w:szCs w:val="18"/>
        </w:rPr>
        <w:t>integer</w:t>
      </w:r>
      <w:r w:rsidRPr="007553D7">
        <w:rPr>
          <w:rFonts w:ascii="Courier New" w:hAnsi="Courier New" w:cs="Courier New"/>
          <w:sz w:val="18"/>
          <w:szCs w:val="18"/>
        </w:rPr>
        <w:t>”</w:t>
      </w:r>
    </w:p>
    <w:p w14:paraId="06F1FB33" w14:textId="1B85F6AB" w:rsidR="00306FB5" w:rsidRDefault="00306FB5" w:rsidP="00306FB5">
      <w:pPr>
        <w:rPr>
          <w:rFonts w:ascii="Courier New" w:hAnsi="Courier New" w:cs="Courier New"/>
          <w:sz w:val="18"/>
          <w:szCs w:val="18"/>
        </w:rPr>
      </w:pPr>
      <w:r w:rsidRPr="007553D7">
        <w:rPr>
          <w:rFonts w:ascii="Courier New" w:hAnsi="Courier New" w:cs="Courier New"/>
          <w:sz w:val="18"/>
          <w:szCs w:val="18"/>
        </w:rPr>
        <w:t xml:space="preserve">     }</w:t>
      </w:r>
      <w:r>
        <w:rPr>
          <w:rFonts w:ascii="Courier New" w:hAnsi="Courier New" w:cs="Courier New"/>
          <w:sz w:val="18"/>
          <w:szCs w:val="18"/>
        </w:rPr>
        <w:t>,</w:t>
      </w:r>
    </w:p>
    <w:p w14:paraId="382AA9DB" w14:textId="4E51C474" w:rsidR="00306FB5" w:rsidRPr="007553D7" w:rsidRDefault="00306FB5" w:rsidP="00306FB5">
      <w:pPr>
        <w:rPr>
          <w:rFonts w:ascii="Courier New" w:hAnsi="Courier New" w:cs="Courier New"/>
          <w:sz w:val="18"/>
          <w:szCs w:val="18"/>
        </w:rPr>
      </w:pPr>
      <w:r>
        <w:rPr>
          <w:rFonts w:ascii="Courier New" w:hAnsi="Courier New" w:cs="Courier New"/>
          <w:sz w:val="18"/>
          <w:szCs w:val="18"/>
        </w:rPr>
        <w:t xml:space="preserve">     </w:t>
      </w:r>
      <w:r w:rsidRPr="007553D7">
        <w:rPr>
          <w:rFonts w:ascii="Courier New" w:hAnsi="Courier New" w:cs="Courier New"/>
          <w:sz w:val="18"/>
          <w:szCs w:val="18"/>
        </w:rPr>
        <w:t>“</w:t>
      </w:r>
      <w:r w:rsidRPr="00AC0BCF">
        <w:rPr>
          <w:rFonts w:ascii="Courier New" w:hAnsi="Courier New" w:cs="Courier New"/>
          <w:b/>
          <w:bCs/>
          <w:sz w:val="18"/>
          <w:szCs w:val="18"/>
        </w:rPr>
        <w:t>class</w:t>
      </w:r>
      <w:r w:rsidRPr="007553D7">
        <w:rPr>
          <w:rFonts w:ascii="Courier New" w:hAnsi="Courier New" w:cs="Courier New"/>
          <w:sz w:val="18"/>
          <w:szCs w:val="18"/>
        </w:rPr>
        <w:t>”: {</w:t>
      </w:r>
    </w:p>
    <w:p w14:paraId="57C2F9EB" w14:textId="22D9CDE0" w:rsidR="00306FB5" w:rsidRPr="007553D7" w:rsidRDefault="00306FB5" w:rsidP="00306FB5">
      <w:pPr>
        <w:rPr>
          <w:rFonts w:ascii="Courier New" w:hAnsi="Courier New" w:cs="Courier New"/>
          <w:sz w:val="18"/>
          <w:szCs w:val="18"/>
        </w:rPr>
      </w:pPr>
      <w:r w:rsidRPr="007553D7">
        <w:rPr>
          <w:rFonts w:ascii="Courier New" w:hAnsi="Courier New" w:cs="Courier New"/>
          <w:sz w:val="18"/>
          <w:szCs w:val="18"/>
        </w:rPr>
        <w:t xml:space="preserve">       “description”: “</w:t>
      </w:r>
      <w:r w:rsidR="00AC0BCF">
        <w:rPr>
          <w:rFonts w:ascii="Courier New" w:hAnsi="Courier New" w:cs="Courier New"/>
          <w:sz w:val="18"/>
          <w:szCs w:val="18"/>
        </w:rPr>
        <w:t>class to be applied to the column header</w:t>
      </w:r>
      <w:r w:rsidRPr="007553D7">
        <w:rPr>
          <w:rFonts w:ascii="Courier New" w:hAnsi="Courier New" w:cs="Courier New"/>
          <w:sz w:val="18"/>
          <w:szCs w:val="18"/>
        </w:rPr>
        <w:t>”</w:t>
      </w:r>
    </w:p>
    <w:p w14:paraId="6DFA9186" w14:textId="356338F6" w:rsidR="00306FB5" w:rsidRPr="007553D7" w:rsidRDefault="00306FB5" w:rsidP="00306FB5">
      <w:pPr>
        <w:rPr>
          <w:rFonts w:ascii="Courier New" w:hAnsi="Courier New" w:cs="Courier New"/>
          <w:sz w:val="18"/>
          <w:szCs w:val="18"/>
        </w:rPr>
      </w:pPr>
      <w:r w:rsidRPr="007553D7">
        <w:rPr>
          <w:rFonts w:ascii="Courier New" w:hAnsi="Courier New" w:cs="Courier New"/>
          <w:sz w:val="18"/>
          <w:szCs w:val="18"/>
        </w:rPr>
        <w:t xml:space="preserve">       “type”: “</w:t>
      </w:r>
      <w:r w:rsidR="00AC0BCF">
        <w:rPr>
          <w:rFonts w:ascii="Courier New" w:hAnsi="Courier New" w:cs="Courier New"/>
          <w:sz w:val="18"/>
          <w:szCs w:val="18"/>
        </w:rPr>
        <w:t>string</w:t>
      </w:r>
      <w:r w:rsidRPr="007553D7">
        <w:rPr>
          <w:rFonts w:ascii="Courier New" w:hAnsi="Courier New" w:cs="Courier New"/>
          <w:sz w:val="18"/>
          <w:szCs w:val="18"/>
        </w:rPr>
        <w:t>”</w:t>
      </w:r>
    </w:p>
    <w:p w14:paraId="7D54C586" w14:textId="3545516C" w:rsidR="00306FB5" w:rsidRDefault="00306FB5" w:rsidP="00306FB5">
      <w:pPr>
        <w:rPr>
          <w:rFonts w:ascii="Courier New" w:hAnsi="Courier New" w:cs="Courier New"/>
          <w:sz w:val="18"/>
          <w:szCs w:val="18"/>
        </w:rPr>
      </w:pPr>
      <w:r w:rsidRPr="007553D7">
        <w:rPr>
          <w:rFonts w:ascii="Courier New" w:hAnsi="Courier New" w:cs="Courier New"/>
          <w:sz w:val="18"/>
          <w:szCs w:val="18"/>
        </w:rPr>
        <w:t xml:space="preserve">     }</w:t>
      </w:r>
      <w:r>
        <w:rPr>
          <w:rFonts w:ascii="Courier New" w:hAnsi="Courier New" w:cs="Courier New"/>
          <w:sz w:val="18"/>
          <w:szCs w:val="18"/>
        </w:rPr>
        <w:t>,</w:t>
      </w:r>
    </w:p>
    <w:p w14:paraId="5842325C" w14:textId="07E9F414" w:rsidR="00306FB5" w:rsidRPr="007553D7" w:rsidRDefault="00306FB5" w:rsidP="00306FB5">
      <w:pPr>
        <w:rPr>
          <w:rFonts w:ascii="Courier New" w:hAnsi="Courier New" w:cs="Courier New"/>
          <w:sz w:val="18"/>
          <w:szCs w:val="18"/>
        </w:rPr>
      </w:pPr>
      <w:r>
        <w:rPr>
          <w:rFonts w:ascii="Courier New" w:hAnsi="Courier New" w:cs="Courier New"/>
          <w:sz w:val="18"/>
          <w:szCs w:val="18"/>
        </w:rPr>
        <w:t xml:space="preserve">     </w:t>
      </w:r>
      <w:r w:rsidRPr="007553D7">
        <w:rPr>
          <w:rFonts w:ascii="Courier New" w:hAnsi="Courier New" w:cs="Courier New"/>
          <w:sz w:val="18"/>
          <w:szCs w:val="18"/>
        </w:rPr>
        <w:t>“</w:t>
      </w:r>
      <w:r w:rsidRPr="00AC0BCF">
        <w:rPr>
          <w:rFonts w:ascii="Courier New" w:hAnsi="Courier New" w:cs="Courier New"/>
          <w:b/>
          <w:bCs/>
          <w:sz w:val="18"/>
          <w:szCs w:val="18"/>
        </w:rPr>
        <w:t>color</w:t>
      </w:r>
      <w:r w:rsidRPr="007553D7">
        <w:rPr>
          <w:rFonts w:ascii="Courier New" w:hAnsi="Courier New" w:cs="Courier New"/>
          <w:sz w:val="18"/>
          <w:szCs w:val="18"/>
        </w:rPr>
        <w:t>”: {</w:t>
      </w:r>
    </w:p>
    <w:p w14:paraId="7E92DBDE" w14:textId="7BAD1A91" w:rsidR="00306FB5" w:rsidRPr="007553D7" w:rsidRDefault="00306FB5" w:rsidP="00306FB5">
      <w:pPr>
        <w:rPr>
          <w:rFonts w:ascii="Courier New" w:hAnsi="Courier New" w:cs="Courier New"/>
          <w:sz w:val="18"/>
          <w:szCs w:val="18"/>
        </w:rPr>
      </w:pPr>
      <w:r w:rsidRPr="007553D7">
        <w:rPr>
          <w:rFonts w:ascii="Courier New" w:hAnsi="Courier New" w:cs="Courier New"/>
          <w:sz w:val="18"/>
          <w:szCs w:val="18"/>
        </w:rPr>
        <w:t xml:space="preserve">       “description”: “</w:t>
      </w:r>
      <w:r w:rsidR="00AC0BCF">
        <w:rPr>
          <w:rFonts w:ascii="Courier New" w:hAnsi="Courier New" w:cs="Courier New"/>
          <w:sz w:val="18"/>
          <w:szCs w:val="18"/>
        </w:rPr>
        <w:t>color to be applied to the column header</w:t>
      </w:r>
      <w:r w:rsidRPr="007553D7">
        <w:rPr>
          <w:rFonts w:ascii="Courier New" w:hAnsi="Courier New" w:cs="Courier New"/>
          <w:sz w:val="18"/>
          <w:szCs w:val="18"/>
        </w:rPr>
        <w:t>”</w:t>
      </w:r>
    </w:p>
    <w:p w14:paraId="6309DBCB" w14:textId="138072F0" w:rsidR="00306FB5" w:rsidRPr="007553D7" w:rsidRDefault="00306FB5" w:rsidP="00306FB5">
      <w:pPr>
        <w:rPr>
          <w:rFonts w:ascii="Courier New" w:hAnsi="Courier New" w:cs="Courier New"/>
          <w:sz w:val="18"/>
          <w:szCs w:val="18"/>
        </w:rPr>
      </w:pPr>
      <w:r w:rsidRPr="007553D7">
        <w:rPr>
          <w:rFonts w:ascii="Courier New" w:hAnsi="Courier New" w:cs="Courier New"/>
          <w:sz w:val="18"/>
          <w:szCs w:val="18"/>
        </w:rPr>
        <w:t xml:space="preserve">       “type”: “</w:t>
      </w:r>
      <w:r w:rsidR="00AC0BCF">
        <w:rPr>
          <w:rFonts w:ascii="Courier New" w:hAnsi="Courier New" w:cs="Courier New"/>
          <w:sz w:val="18"/>
          <w:szCs w:val="18"/>
        </w:rPr>
        <w:t>string</w:t>
      </w:r>
      <w:r w:rsidRPr="007553D7">
        <w:rPr>
          <w:rFonts w:ascii="Courier New" w:hAnsi="Courier New" w:cs="Courier New"/>
          <w:sz w:val="18"/>
          <w:szCs w:val="18"/>
        </w:rPr>
        <w:t>”</w:t>
      </w:r>
    </w:p>
    <w:p w14:paraId="06D2AFD5" w14:textId="41C62945" w:rsidR="00306FB5" w:rsidRPr="00AC0BCF" w:rsidRDefault="00306FB5" w:rsidP="002C17DF">
      <w:pPr>
        <w:rPr>
          <w:rFonts w:ascii="Courier New" w:hAnsi="Courier New" w:cs="Courier New"/>
          <w:sz w:val="18"/>
          <w:szCs w:val="18"/>
        </w:rPr>
      </w:pPr>
      <w:r w:rsidRPr="007553D7">
        <w:rPr>
          <w:rFonts w:ascii="Courier New" w:hAnsi="Courier New" w:cs="Courier New"/>
          <w:sz w:val="18"/>
          <w:szCs w:val="18"/>
        </w:rPr>
        <w:t xml:space="preserve">     }</w:t>
      </w:r>
      <w:r>
        <w:rPr>
          <w:rFonts w:ascii="Courier New" w:hAnsi="Courier New" w:cs="Courier New"/>
          <w:sz w:val="18"/>
          <w:szCs w:val="18"/>
        </w:rPr>
        <w:t>,</w:t>
      </w:r>
    </w:p>
    <w:p w14:paraId="19B88236" w14:textId="69E5A095" w:rsidR="00510B22" w:rsidRDefault="00510B22" w:rsidP="002C17DF">
      <w:pPr>
        <w:pStyle w:val="3DSTitle2"/>
      </w:pPr>
      <w:bookmarkStart w:id="50" w:name="_Toc196734779"/>
      <w:r>
        <w:t>Write</w:t>
      </w:r>
      <w:bookmarkEnd w:id="50"/>
    </w:p>
    <w:p w14:paraId="537CBC56" w14:textId="77777777" w:rsidR="00D63BAE" w:rsidRDefault="00AC0BCF" w:rsidP="00AC0BCF">
      <w:r>
        <w:t>The main functionality of the widget is to allow users to create new or delete existing links (attachments or specifications) between engineering items and documents in 3DEXPERIENCE. Data is temporarily changed by the user in the custom widget working session and changed in 3DEXPERIENCE upon the save request.</w:t>
      </w:r>
      <w:r w:rsidR="00D63BAE">
        <w:t xml:space="preserve"> </w:t>
      </w:r>
    </w:p>
    <w:p w14:paraId="7E62EDF5" w14:textId="4357F578" w:rsidR="00AC0BCF" w:rsidRDefault="00D63BAE" w:rsidP="00AC0BCF">
      <w:r>
        <w:t>For specifications only: If there is a change action active, then</w:t>
      </w:r>
      <w:r w:rsidR="00AC0BCF">
        <w:t xml:space="preserve"> </w:t>
      </w:r>
      <w:r>
        <w:t>the creation or deletion of these links will be done under that change action control.</w:t>
      </w:r>
    </w:p>
    <w:p w14:paraId="5D70B472" w14:textId="7850AE3A" w:rsidR="00510B22" w:rsidRDefault="00510B22" w:rsidP="00AC0BCF">
      <w:pPr>
        <w:pStyle w:val="3DSTitle3"/>
      </w:pPr>
      <w:proofErr w:type="spellStart"/>
      <w:r w:rsidRPr="00510B22">
        <w:lastRenderedPageBreak/>
        <w:t>creationPendingRequests</w:t>
      </w:r>
      <w:proofErr w:type="spellEnd"/>
    </w:p>
    <w:p w14:paraId="4A38E64C" w14:textId="1772EA12" w:rsidR="00AC0BCF" w:rsidRDefault="00070DDA" w:rsidP="00AC0BCF">
      <w:r>
        <w:t>H</w:t>
      </w:r>
      <w:r w:rsidR="00AC0BCF">
        <w:t xml:space="preserve">olds </w:t>
      </w:r>
      <w:r>
        <w:t xml:space="preserve">array of </w:t>
      </w:r>
      <w:r w:rsidR="00AC0BCF">
        <w:t>links waiting to be created.</w:t>
      </w:r>
      <w:r>
        <w:t xml:space="preserve"> Called by SAVE to create new links in this array</w:t>
      </w:r>
      <w:r w:rsidR="00291957">
        <w:t>. The objects in the array are of the following type</w:t>
      </w:r>
    </w:p>
    <w:p w14:paraId="017AC46C" w14:textId="77777777" w:rsidR="00291957" w:rsidRPr="007553D7" w:rsidRDefault="00291957" w:rsidP="00291957">
      <w:pPr>
        <w:rPr>
          <w:rFonts w:ascii="Courier New" w:hAnsi="Courier New" w:cs="Courier New"/>
          <w:sz w:val="18"/>
          <w:szCs w:val="18"/>
        </w:rPr>
      </w:pPr>
      <w:r w:rsidRPr="007553D7">
        <w:rPr>
          <w:rFonts w:ascii="Courier New" w:hAnsi="Courier New" w:cs="Courier New"/>
          <w:sz w:val="18"/>
          <w:szCs w:val="18"/>
        </w:rPr>
        <w:t xml:space="preserve">   "type": "object",</w:t>
      </w:r>
    </w:p>
    <w:p w14:paraId="5DCE0600" w14:textId="77777777" w:rsidR="00291957" w:rsidRPr="007553D7" w:rsidRDefault="00291957" w:rsidP="00291957">
      <w:pPr>
        <w:rPr>
          <w:rFonts w:ascii="Courier New" w:hAnsi="Courier New" w:cs="Courier New"/>
          <w:sz w:val="18"/>
          <w:szCs w:val="18"/>
        </w:rPr>
      </w:pPr>
      <w:r w:rsidRPr="007553D7">
        <w:rPr>
          <w:rFonts w:ascii="Courier New" w:hAnsi="Courier New" w:cs="Courier New"/>
          <w:sz w:val="18"/>
          <w:szCs w:val="18"/>
        </w:rPr>
        <w:t xml:space="preserve">   "properties": {</w:t>
      </w:r>
    </w:p>
    <w:p w14:paraId="43C912A1" w14:textId="7A4665FF" w:rsidR="00291957" w:rsidRPr="007553D7" w:rsidRDefault="00291957" w:rsidP="00291957">
      <w:pPr>
        <w:rPr>
          <w:rFonts w:ascii="Courier New" w:hAnsi="Courier New" w:cs="Courier New"/>
          <w:sz w:val="18"/>
          <w:szCs w:val="18"/>
        </w:rPr>
      </w:pPr>
      <w:r w:rsidRPr="007553D7">
        <w:rPr>
          <w:rFonts w:ascii="Courier New" w:hAnsi="Courier New" w:cs="Courier New"/>
          <w:sz w:val="18"/>
          <w:szCs w:val="18"/>
        </w:rPr>
        <w:t xml:space="preserve">     "</w:t>
      </w:r>
      <w:proofErr w:type="spellStart"/>
      <w:r>
        <w:rPr>
          <w:rFonts w:ascii="Courier New" w:hAnsi="Courier New" w:cs="Courier New"/>
          <w:b/>
          <w:bCs/>
          <w:sz w:val="18"/>
          <w:szCs w:val="18"/>
        </w:rPr>
        <w:t>productId</w:t>
      </w:r>
      <w:proofErr w:type="spellEnd"/>
      <w:r w:rsidRPr="007553D7">
        <w:rPr>
          <w:rFonts w:ascii="Courier New" w:hAnsi="Courier New" w:cs="Courier New"/>
          <w:sz w:val="18"/>
          <w:szCs w:val="18"/>
        </w:rPr>
        <w:t>": {</w:t>
      </w:r>
    </w:p>
    <w:p w14:paraId="13DC8D9F" w14:textId="112DF5B7" w:rsidR="00291957" w:rsidRPr="007553D7" w:rsidRDefault="00291957" w:rsidP="00291957">
      <w:pPr>
        <w:rPr>
          <w:rFonts w:ascii="Courier New" w:hAnsi="Courier New" w:cs="Courier New"/>
          <w:sz w:val="18"/>
          <w:szCs w:val="18"/>
        </w:rPr>
      </w:pPr>
      <w:r w:rsidRPr="007553D7">
        <w:rPr>
          <w:rFonts w:ascii="Courier New" w:hAnsi="Courier New" w:cs="Courier New"/>
          <w:sz w:val="18"/>
          <w:szCs w:val="18"/>
        </w:rPr>
        <w:t xml:space="preserve">       “description”: “3DEXPERIENCE</w:t>
      </w:r>
      <w:r>
        <w:rPr>
          <w:rFonts w:ascii="Courier New" w:hAnsi="Courier New" w:cs="Courier New"/>
          <w:sz w:val="18"/>
          <w:szCs w:val="18"/>
        </w:rPr>
        <w:t xml:space="preserve"> engineering item physical id</w:t>
      </w:r>
      <w:r w:rsidRPr="007553D7">
        <w:rPr>
          <w:rFonts w:ascii="Courier New" w:hAnsi="Courier New" w:cs="Courier New"/>
          <w:sz w:val="18"/>
          <w:szCs w:val="18"/>
        </w:rPr>
        <w:t>”</w:t>
      </w:r>
    </w:p>
    <w:p w14:paraId="0F31CC28" w14:textId="21064922" w:rsidR="00291957" w:rsidRPr="007553D7" w:rsidRDefault="00291957" w:rsidP="00291957">
      <w:pPr>
        <w:rPr>
          <w:rFonts w:ascii="Courier New" w:hAnsi="Courier New" w:cs="Courier New"/>
          <w:sz w:val="18"/>
          <w:szCs w:val="18"/>
        </w:rPr>
      </w:pPr>
      <w:r w:rsidRPr="007553D7">
        <w:rPr>
          <w:rFonts w:ascii="Courier New" w:hAnsi="Courier New" w:cs="Courier New"/>
          <w:sz w:val="18"/>
          <w:szCs w:val="18"/>
        </w:rPr>
        <w:t xml:space="preserve">       “type”: “</w:t>
      </w:r>
      <w:r>
        <w:rPr>
          <w:rFonts w:ascii="Courier New" w:hAnsi="Courier New" w:cs="Courier New"/>
          <w:sz w:val="18"/>
          <w:szCs w:val="18"/>
        </w:rPr>
        <w:t>string</w:t>
      </w:r>
      <w:r w:rsidRPr="007553D7">
        <w:rPr>
          <w:rFonts w:ascii="Courier New" w:hAnsi="Courier New" w:cs="Courier New"/>
          <w:sz w:val="18"/>
          <w:szCs w:val="18"/>
        </w:rPr>
        <w:t>”</w:t>
      </w:r>
    </w:p>
    <w:p w14:paraId="0471C146" w14:textId="77777777" w:rsidR="00291957" w:rsidRPr="007553D7" w:rsidRDefault="00291957" w:rsidP="00291957">
      <w:pPr>
        <w:rPr>
          <w:rFonts w:ascii="Courier New" w:hAnsi="Courier New" w:cs="Courier New"/>
          <w:sz w:val="18"/>
          <w:szCs w:val="18"/>
        </w:rPr>
      </w:pPr>
      <w:r w:rsidRPr="007553D7">
        <w:rPr>
          <w:rFonts w:ascii="Courier New" w:hAnsi="Courier New" w:cs="Courier New"/>
          <w:sz w:val="18"/>
          <w:szCs w:val="18"/>
        </w:rPr>
        <w:t xml:space="preserve">     }</w:t>
      </w:r>
      <w:r>
        <w:rPr>
          <w:rFonts w:ascii="Courier New" w:hAnsi="Courier New" w:cs="Courier New"/>
          <w:sz w:val="18"/>
          <w:szCs w:val="18"/>
        </w:rPr>
        <w:t>,</w:t>
      </w:r>
    </w:p>
    <w:p w14:paraId="1B104A63" w14:textId="4A3E6B2F" w:rsidR="00291957" w:rsidRPr="007553D7" w:rsidRDefault="00291957" w:rsidP="00291957">
      <w:pPr>
        <w:rPr>
          <w:rFonts w:ascii="Courier New" w:hAnsi="Courier New" w:cs="Courier New"/>
          <w:sz w:val="18"/>
          <w:szCs w:val="18"/>
        </w:rPr>
      </w:pPr>
      <w:r w:rsidRPr="007553D7">
        <w:rPr>
          <w:rFonts w:ascii="Courier New" w:hAnsi="Courier New" w:cs="Courier New"/>
          <w:sz w:val="18"/>
          <w:szCs w:val="18"/>
        </w:rPr>
        <w:t xml:space="preserve">     “</w:t>
      </w:r>
      <w:proofErr w:type="spellStart"/>
      <w:r w:rsidRPr="007553D7">
        <w:rPr>
          <w:rFonts w:ascii="Courier New" w:hAnsi="Courier New" w:cs="Courier New"/>
          <w:b/>
          <w:bCs/>
          <w:sz w:val="18"/>
          <w:szCs w:val="18"/>
        </w:rPr>
        <w:t>doc</w:t>
      </w:r>
      <w:r>
        <w:rPr>
          <w:rFonts w:ascii="Courier New" w:hAnsi="Courier New" w:cs="Courier New"/>
          <w:b/>
          <w:bCs/>
          <w:sz w:val="18"/>
          <w:szCs w:val="18"/>
        </w:rPr>
        <w:t>umentId</w:t>
      </w:r>
      <w:proofErr w:type="spellEnd"/>
      <w:r w:rsidRPr="007553D7">
        <w:rPr>
          <w:rFonts w:ascii="Courier New" w:hAnsi="Courier New" w:cs="Courier New"/>
          <w:sz w:val="18"/>
          <w:szCs w:val="18"/>
        </w:rPr>
        <w:t>”: {</w:t>
      </w:r>
    </w:p>
    <w:p w14:paraId="5B027508" w14:textId="27A13F74" w:rsidR="00291957" w:rsidRPr="007553D7" w:rsidRDefault="00291957" w:rsidP="00291957">
      <w:pPr>
        <w:rPr>
          <w:rFonts w:ascii="Courier New" w:hAnsi="Courier New" w:cs="Courier New"/>
          <w:sz w:val="18"/>
          <w:szCs w:val="18"/>
        </w:rPr>
      </w:pPr>
      <w:r w:rsidRPr="007553D7">
        <w:rPr>
          <w:rFonts w:ascii="Courier New" w:hAnsi="Courier New" w:cs="Courier New"/>
          <w:sz w:val="18"/>
          <w:szCs w:val="18"/>
        </w:rPr>
        <w:t xml:space="preserve">       “description”: “3DEXPERIENCE</w:t>
      </w:r>
      <w:r>
        <w:rPr>
          <w:rFonts w:ascii="Courier New" w:hAnsi="Courier New" w:cs="Courier New"/>
          <w:sz w:val="18"/>
          <w:szCs w:val="18"/>
        </w:rPr>
        <w:t xml:space="preserve"> document physical id</w:t>
      </w:r>
      <w:r w:rsidRPr="007553D7">
        <w:rPr>
          <w:rFonts w:ascii="Courier New" w:hAnsi="Courier New" w:cs="Courier New"/>
          <w:sz w:val="18"/>
          <w:szCs w:val="18"/>
        </w:rPr>
        <w:t>”</w:t>
      </w:r>
    </w:p>
    <w:p w14:paraId="08508F2C" w14:textId="0981B38C" w:rsidR="00291957" w:rsidRPr="007553D7" w:rsidRDefault="00291957" w:rsidP="00291957">
      <w:pPr>
        <w:rPr>
          <w:rFonts w:ascii="Courier New" w:hAnsi="Courier New" w:cs="Courier New"/>
          <w:sz w:val="18"/>
          <w:szCs w:val="18"/>
        </w:rPr>
      </w:pPr>
      <w:r w:rsidRPr="007553D7">
        <w:rPr>
          <w:rFonts w:ascii="Courier New" w:hAnsi="Courier New" w:cs="Courier New"/>
          <w:sz w:val="18"/>
          <w:szCs w:val="18"/>
        </w:rPr>
        <w:t xml:space="preserve">       “type”: “</w:t>
      </w:r>
      <w:r>
        <w:rPr>
          <w:rFonts w:ascii="Courier New" w:hAnsi="Courier New" w:cs="Courier New"/>
          <w:sz w:val="18"/>
          <w:szCs w:val="18"/>
        </w:rPr>
        <w:t>string</w:t>
      </w:r>
      <w:r w:rsidRPr="007553D7">
        <w:rPr>
          <w:rFonts w:ascii="Courier New" w:hAnsi="Courier New" w:cs="Courier New"/>
          <w:sz w:val="18"/>
          <w:szCs w:val="18"/>
        </w:rPr>
        <w:t>”</w:t>
      </w:r>
    </w:p>
    <w:p w14:paraId="1591479B" w14:textId="77777777" w:rsidR="00291957" w:rsidRPr="002C17DF" w:rsidRDefault="00291957" w:rsidP="00291957">
      <w:pPr>
        <w:rPr>
          <w:rFonts w:ascii="Courier New" w:hAnsi="Courier New" w:cs="Courier New"/>
          <w:sz w:val="18"/>
          <w:szCs w:val="18"/>
        </w:rPr>
      </w:pPr>
      <w:r w:rsidRPr="007553D7">
        <w:rPr>
          <w:rFonts w:ascii="Courier New" w:hAnsi="Courier New" w:cs="Courier New"/>
          <w:sz w:val="18"/>
          <w:szCs w:val="18"/>
        </w:rPr>
        <w:t xml:space="preserve">     }</w:t>
      </w:r>
    </w:p>
    <w:p w14:paraId="54385FE5" w14:textId="3DA965FF" w:rsidR="00510B22" w:rsidRDefault="00510B22" w:rsidP="00AC0BCF">
      <w:pPr>
        <w:pStyle w:val="3DSTitle3"/>
      </w:pPr>
      <w:proofErr w:type="spellStart"/>
      <w:r>
        <w:t>deletion</w:t>
      </w:r>
      <w:r w:rsidRPr="00510B22">
        <w:t>PendingRequests</w:t>
      </w:r>
      <w:proofErr w:type="spellEnd"/>
    </w:p>
    <w:p w14:paraId="5EF32F08" w14:textId="605BAED0" w:rsidR="000A1056" w:rsidRDefault="00070DDA" w:rsidP="00AC0BCF">
      <w:bookmarkStart w:id="51" w:name="_Toc70801531"/>
      <w:r>
        <w:t>H</w:t>
      </w:r>
      <w:r w:rsidR="00AC0BCF">
        <w:t xml:space="preserve">olds </w:t>
      </w:r>
      <w:r>
        <w:t xml:space="preserve">array of </w:t>
      </w:r>
      <w:r w:rsidR="00AC0BCF">
        <w:t>links waiting to be deleted</w:t>
      </w:r>
      <w:r>
        <w:t>. Called by SAVE to delete any existing links in this array.</w:t>
      </w:r>
      <w:r w:rsidR="001B3F65">
        <w:t xml:space="preserve"> The objects in the array are of the same type than that of the </w:t>
      </w:r>
      <w:proofErr w:type="spellStart"/>
      <w:r w:rsidR="001B3F65">
        <w:t>creationPendingRequests</w:t>
      </w:r>
      <w:proofErr w:type="spellEnd"/>
      <w:r w:rsidR="001B3F65">
        <w:t xml:space="preserve"> array.</w:t>
      </w:r>
    </w:p>
    <w:p w14:paraId="25A9E8B9" w14:textId="23C87847" w:rsidR="001118EF" w:rsidRPr="009C0DAA" w:rsidRDefault="001118EF">
      <w:pPr>
        <w:rPr>
          <w:rFonts w:eastAsiaTheme="majorEastAsia" w:cs="Arial"/>
          <w:b/>
          <w:bCs/>
          <w:color w:val="005386"/>
          <w:sz w:val="32"/>
          <w:szCs w:val="28"/>
        </w:rPr>
      </w:pPr>
      <w:r w:rsidRPr="009C0DAA">
        <w:br w:type="page"/>
      </w:r>
      <w:bookmarkStart w:id="52" w:name="_Toc426633915"/>
      <w:bookmarkStart w:id="53" w:name="_Toc426635809"/>
      <w:bookmarkEnd w:id="51"/>
    </w:p>
    <w:p w14:paraId="0251D342" w14:textId="33688843" w:rsidR="0014799F" w:rsidRPr="009C0DAA" w:rsidRDefault="0014799F" w:rsidP="0014799F">
      <w:pPr>
        <w:pStyle w:val="3DSTitle1"/>
      </w:pPr>
      <w:bookmarkStart w:id="54" w:name="_Toc196734780"/>
      <w:r w:rsidRPr="009C0DAA">
        <w:lastRenderedPageBreak/>
        <w:t>APPENDICES</w:t>
      </w:r>
      <w:bookmarkEnd w:id="52"/>
      <w:bookmarkEnd w:id="53"/>
      <w:bookmarkEnd w:id="54"/>
    </w:p>
    <w:p w14:paraId="19A70A6C" w14:textId="04E4C172" w:rsidR="0014799F" w:rsidRPr="009C0DAA" w:rsidRDefault="0014799F" w:rsidP="00F7253F">
      <w:pPr>
        <w:pStyle w:val="3DSTitle2"/>
      </w:pPr>
      <w:bookmarkStart w:id="55" w:name="_Toc280278274"/>
      <w:bookmarkStart w:id="56" w:name="_Toc280284278"/>
      <w:bookmarkStart w:id="57" w:name="_Toc280694164"/>
      <w:bookmarkStart w:id="58" w:name="_Toc280708133"/>
      <w:bookmarkStart w:id="59" w:name="_Toc280708603"/>
      <w:bookmarkStart w:id="60" w:name="_Toc280708703"/>
      <w:bookmarkStart w:id="61" w:name="_Toc282698721"/>
      <w:bookmarkStart w:id="62" w:name="_Toc282698802"/>
      <w:bookmarkStart w:id="63" w:name="_Toc282701262"/>
      <w:bookmarkStart w:id="64" w:name="_Toc282702139"/>
      <w:bookmarkStart w:id="65" w:name="_Toc282711612"/>
      <w:bookmarkStart w:id="66" w:name="_Toc283642653"/>
      <w:bookmarkStart w:id="67" w:name="_Toc283713757"/>
      <w:bookmarkStart w:id="68" w:name="_Toc283724732"/>
      <w:bookmarkStart w:id="69" w:name="_Toc283724849"/>
      <w:bookmarkStart w:id="70" w:name="_Toc283725248"/>
      <w:bookmarkStart w:id="71" w:name="_Toc283728394"/>
      <w:bookmarkStart w:id="72" w:name="_Toc283728618"/>
      <w:bookmarkStart w:id="73" w:name="_Toc283910584"/>
      <w:bookmarkStart w:id="74" w:name="_Toc284001320"/>
      <w:bookmarkStart w:id="75" w:name="_Toc284262344"/>
      <w:bookmarkStart w:id="76" w:name="_Toc284263599"/>
      <w:bookmarkStart w:id="77" w:name="_Toc284263723"/>
      <w:bookmarkStart w:id="78" w:name="_Toc284409869"/>
      <w:bookmarkStart w:id="79" w:name="_Toc284410003"/>
      <w:bookmarkStart w:id="80" w:name="_Toc284430400"/>
      <w:bookmarkStart w:id="81" w:name="_Toc284430550"/>
      <w:bookmarkStart w:id="82" w:name="_Toc284430698"/>
      <w:bookmarkStart w:id="83" w:name="_Toc284430836"/>
      <w:bookmarkStart w:id="84" w:name="_Toc284430973"/>
      <w:bookmarkStart w:id="85" w:name="_Toc284431386"/>
      <w:bookmarkStart w:id="86" w:name="_Toc284599674"/>
      <w:bookmarkStart w:id="87" w:name="_Toc286068065"/>
      <w:bookmarkStart w:id="88" w:name="_Toc286172784"/>
      <w:bookmarkStart w:id="89" w:name="_Toc286214497"/>
      <w:bookmarkStart w:id="90" w:name="_Toc286231230"/>
      <w:bookmarkStart w:id="91" w:name="_Toc286289995"/>
      <w:bookmarkStart w:id="92" w:name="_Toc286291129"/>
      <w:bookmarkStart w:id="93" w:name="_Toc286567987"/>
      <w:bookmarkStart w:id="94" w:name="_Toc280278275"/>
      <w:bookmarkStart w:id="95" w:name="_Toc280284279"/>
      <w:bookmarkStart w:id="96" w:name="_Toc280694165"/>
      <w:bookmarkStart w:id="97" w:name="_Toc280708134"/>
      <w:bookmarkStart w:id="98" w:name="_Toc280708604"/>
      <w:bookmarkStart w:id="99" w:name="_Toc280708704"/>
      <w:bookmarkStart w:id="100" w:name="_Toc282698722"/>
      <w:bookmarkStart w:id="101" w:name="_Toc282698803"/>
      <w:bookmarkStart w:id="102" w:name="_Toc282701263"/>
      <w:bookmarkStart w:id="103" w:name="_Toc282702140"/>
      <w:bookmarkStart w:id="104" w:name="_Toc282711613"/>
      <w:bookmarkStart w:id="105" w:name="_Toc283642654"/>
      <w:bookmarkStart w:id="106" w:name="_Toc283713758"/>
      <w:bookmarkStart w:id="107" w:name="_Toc283724733"/>
      <w:bookmarkStart w:id="108" w:name="_Toc283724850"/>
      <w:bookmarkStart w:id="109" w:name="_Toc283725249"/>
      <w:bookmarkStart w:id="110" w:name="_Toc283728395"/>
      <w:bookmarkStart w:id="111" w:name="_Toc283728619"/>
      <w:bookmarkStart w:id="112" w:name="_Toc283910585"/>
      <w:bookmarkStart w:id="113" w:name="_Toc284001321"/>
      <w:bookmarkStart w:id="114" w:name="_Toc284262345"/>
      <w:bookmarkStart w:id="115" w:name="_Toc284263600"/>
      <w:bookmarkStart w:id="116" w:name="_Toc284263724"/>
      <w:bookmarkStart w:id="117" w:name="_Toc284409870"/>
      <w:bookmarkStart w:id="118" w:name="_Toc284410004"/>
      <w:bookmarkStart w:id="119" w:name="_Toc284430401"/>
      <w:bookmarkStart w:id="120" w:name="_Toc284430551"/>
      <w:bookmarkStart w:id="121" w:name="_Toc284430699"/>
      <w:bookmarkStart w:id="122" w:name="_Toc284430837"/>
      <w:bookmarkStart w:id="123" w:name="_Toc284430974"/>
      <w:bookmarkStart w:id="124" w:name="_Toc284431387"/>
      <w:bookmarkStart w:id="125" w:name="_Toc284599675"/>
      <w:bookmarkStart w:id="126" w:name="_Toc286068066"/>
      <w:bookmarkStart w:id="127" w:name="_Toc286172785"/>
      <w:bookmarkStart w:id="128" w:name="_Toc286214498"/>
      <w:bookmarkStart w:id="129" w:name="_Toc286231231"/>
      <w:bookmarkStart w:id="130" w:name="_Toc286289996"/>
      <w:bookmarkStart w:id="131" w:name="_Toc286291130"/>
      <w:bookmarkStart w:id="132" w:name="_Toc286567988"/>
      <w:bookmarkStart w:id="133" w:name="_Toc282701267"/>
      <w:bookmarkStart w:id="134" w:name="_Toc282702144"/>
      <w:bookmarkStart w:id="135" w:name="_Toc282711617"/>
      <w:bookmarkStart w:id="136" w:name="_Toc283642658"/>
      <w:bookmarkStart w:id="137" w:name="_Toc283713762"/>
      <w:bookmarkStart w:id="138" w:name="_Toc283724737"/>
      <w:bookmarkStart w:id="139" w:name="_Toc283724854"/>
      <w:bookmarkStart w:id="140" w:name="_Toc283725253"/>
      <w:bookmarkStart w:id="141" w:name="_Toc283728399"/>
      <w:bookmarkStart w:id="142" w:name="_Toc283728623"/>
      <w:bookmarkStart w:id="143" w:name="_Toc283910589"/>
      <w:bookmarkStart w:id="144" w:name="_Toc284001325"/>
      <w:bookmarkStart w:id="145" w:name="_Toc284262349"/>
      <w:bookmarkStart w:id="146" w:name="_Toc284263604"/>
      <w:bookmarkStart w:id="147" w:name="_Toc284263728"/>
      <w:bookmarkStart w:id="148" w:name="_Toc284409874"/>
      <w:bookmarkStart w:id="149" w:name="_Toc284410008"/>
      <w:bookmarkStart w:id="150" w:name="_Toc284430405"/>
      <w:bookmarkStart w:id="151" w:name="_Toc284430555"/>
      <w:bookmarkStart w:id="152" w:name="_Toc284430703"/>
      <w:bookmarkStart w:id="153" w:name="_Toc284430841"/>
      <w:bookmarkStart w:id="154" w:name="_Toc284430978"/>
      <w:bookmarkStart w:id="155" w:name="_Toc284431391"/>
      <w:bookmarkStart w:id="156" w:name="_Toc284599679"/>
      <w:bookmarkStart w:id="157" w:name="_Toc286068070"/>
      <w:bookmarkStart w:id="158" w:name="_Toc286172789"/>
      <w:bookmarkStart w:id="159" w:name="_Toc286214502"/>
      <w:bookmarkStart w:id="160" w:name="_Toc286231235"/>
      <w:bookmarkStart w:id="161" w:name="_Toc286290000"/>
      <w:bookmarkStart w:id="162" w:name="_Toc286291134"/>
      <w:bookmarkStart w:id="163" w:name="_Toc286567992"/>
      <w:bookmarkStart w:id="164" w:name="_Toc159752243"/>
      <w:bookmarkStart w:id="165" w:name="_Toc159752431"/>
      <w:bookmarkStart w:id="166" w:name="_Toc159839529"/>
      <w:bookmarkStart w:id="167" w:name="_Toc159839760"/>
      <w:bookmarkStart w:id="168" w:name="_Toc159752244"/>
      <w:bookmarkStart w:id="169" w:name="_Toc159752432"/>
      <w:bookmarkStart w:id="170" w:name="_Toc159839530"/>
      <w:bookmarkStart w:id="171" w:name="_Toc159839761"/>
      <w:bookmarkStart w:id="172" w:name="_Toc159752248"/>
      <w:bookmarkStart w:id="173" w:name="_Toc159752436"/>
      <w:bookmarkStart w:id="174" w:name="_Toc159839534"/>
      <w:bookmarkStart w:id="175" w:name="_Toc159839765"/>
      <w:bookmarkStart w:id="176" w:name="_Toc277170685"/>
      <w:bookmarkStart w:id="177" w:name="_Toc426633916"/>
      <w:bookmarkStart w:id="178" w:name="_Toc426635810"/>
      <w:bookmarkStart w:id="179" w:name="_Toc196734781"/>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r w:rsidRPr="009C0DAA">
        <w:t>Glossary</w:t>
      </w:r>
      <w:bookmarkEnd w:id="176"/>
      <w:bookmarkEnd w:id="177"/>
      <w:bookmarkEnd w:id="178"/>
      <w:bookmarkEnd w:id="179"/>
    </w:p>
    <w:tbl>
      <w:tblPr>
        <w:tblW w:w="9051" w:type="dxa"/>
        <w:jc w:val="center"/>
        <w:tblBorders>
          <w:top w:val="single" w:sz="2" w:space="0" w:color="91ACBC" w:themeColor="text1" w:themeTint="A6"/>
          <w:left w:val="single" w:sz="2" w:space="0" w:color="91ACBC" w:themeColor="text1" w:themeTint="A6"/>
          <w:bottom w:val="single" w:sz="2" w:space="0" w:color="91ACBC" w:themeColor="text1" w:themeTint="A6"/>
          <w:right w:val="single" w:sz="2" w:space="0" w:color="91ACBC" w:themeColor="text1" w:themeTint="A6"/>
          <w:insideH w:val="single" w:sz="2" w:space="0" w:color="91ACBC" w:themeColor="text1" w:themeTint="A6"/>
          <w:insideV w:val="single" w:sz="2" w:space="0" w:color="91ACBC" w:themeColor="text1" w:themeTint="A6"/>
        </w:tblBorders>
        <w:tblLayout w:type="fixed"/>
        <w:tblLook w:val="01E0" w:firstRow="1" w:lastRow="1" w:firstColumn="1" w:lastColumn="1" w:noHBand="0" w:noVBand="0"/>
      </w:tblPr>
      <w:tblGrid>
        <w:gridCol w:w="1559"/>
        <w:gridCol w:w="7492"/>
      </w:tblGrid>
      <w:tr w:rsidR="0014799F" w:rsidRPr="009C0DAA" w14:paraId="6A57B458" w14:textId="77777777" w:rsidTr="00CD458E">
        <w:trPr>
          <w:jc w:val="center"/>
        </w:trPr>
        <w:tc>
          <w:tcPr>
            <w:tcW w:w="1559" w:type="dxa"/>
            <w:tcBorders>
              <w:top w:val="single" w:sz="2" w:space="0" w:color="003F66"/>
              <w:left w:val="single" w:sz="2" w:space="0" w:color="003F66"/>
              <w:bottom w:val="single" w:sz="2" w:space="0" w:color="003F66"/>
              <w:right w:val="single" w:sz="2" w:space="0" w:color="003F66"/>
            </w:tcBorders>
            <w:shd w:val="clear" w:color="auto" w:fill="003F66"/>
            <w:vAlign w:val="center"/>
          </w:tcPr>
          <w:p w14:paraId="38477DAC" w14:textId="77777777" w:rsidR="0014799F" w:rsidRPr="009C0DAA" w:rsidRDefault="0014799F" w:rsidP="00292EF5">
            <w:pPr>
              <w:spacing w:before="60" w:after="60" w:line="240" w:lineRule="auto"/>
              <w:rPr>
                <w:b/>
                <w:color w:val="FFFFFF" w:themeColor="background1"/>
                <w:lang w:bidi="en-US"/>
              </w:rPr>
            </w:pPr>
            <w:r w:rsidRPr="009C0DAA">
              <w:rPr>
                <w:b/>
                <w:color w:val="FFFFFF" w:themeColor="background1"/>
                <w:lang w:bidi="en-US"/>
              </w:rPr>
              <w:t>ACRONYM</w:t>
            </w:r>
          </w:p>
        </w:tc>
        <w:tc>
          <w:tcPr>
            <w:tcW w:w="7492" w:type="dxa"/>
            <w:tcBorders>
              <w:top w:val="single" w:sz="2" w:space="0" w:color="003F66"/>
              <w:left w:val="single" w:sz="2" w:space="0" w:color="003F66"/>
              <w:bottom w:val="single" w:sz="2" w:space="0" w:color="003F66"/>
              <w:right w:val="single" w:sz="2" w:space="0" w:color="003F66"/>
            </w:tcBorders>
            <w:shd w:val="clear" w:color="auto" w:fill="003F66"/>
            <w:vAlign w:val="center"/>
          </w:tcPr>
          <w:p w14:paraId="29ACEEF3" w14:textId="77777777" w:rsidR="0014799F" w:rsidRPr="009C0DAA" w:rsidRDefault="0014799F" w:rsidP="00292EF5">
            <w:pPr>
              <w:spacing w:before="60" w:after="60" w:line="240" w:lineRule="auto"/>
              <w:rPr>
                <w:b/>
                <w:color w:val="FFFFFF" w:themeColor="background1"/>
                <w:lang w:bidi="en-US"/>
              </w:rPr>
            </w:pPr>
            <w:r w:rsidRPr="009C0DAA">
              <w:rPr>
                <w:b/>
                <w:color w:val="FFFFFF" w:themeColor="background1"/>
                <w:lang w:bidi="en-US"/>
              </w:rPr>
              <w:t>DEFINITION</w:t>
            </w:r>
          </w:p>
        </w:tc>
      </w:tr>
      <w:tr w:rsidR="00B9677F" w:rsidRPr="009C0DAA" w14:paraId="23B1A1B9" w14:textId="77777777" w:rsidTr="00DB50A8">
        <w:trPr>
          <w:jc w:val="center"/>
        </w:trPr>
        <w:tc>
          <w:tcPr>
            <w:tcW w:w="1559" w:type="dxa"/>
            <w:vAlign w:val="center"/>
          </w:tcPr>
          <w:p w14:paraId="05DE3AEF" w14:textId="3C0D44A3" w:rsidR="00B9677F" w:rsidRDefault="00B9677F" w:rsidP="00DB50A8">
            <w:r>
              <w:t>3DX</w:t>
            </w:r>
          </w:p>
        </w:tc>
        <w:tc>
          <w:tcPr>
            <w:tcW w:w="7492" w:type="dxa"/>
          </w:tcPr>
          <w:p w14:paraId="3987A42A" w14:textId="57D3A5E9" w:rsidR="00B9677F" w:rsidRDefault="00B9677F" w:rsidP="00DB50A8">
            <w:pPr>
              <w:rPr>
                <w:b/>
              </w:rPr>
            </w:pPr>
            <w:r>
              <w:rPr>
                <w:b/>
              </w:rPr>
              <w:t>3DEXPERIENCE</w:t>
            </w:r>
          </w:p>
        </w:tc>
      </w:tr>
      <w:tr w:rsidR="00AC0BCF" w:rsidRPr="009C0DAA" w14:paraId="0B1D8D6A" w14:textId="77777777" w:rsidTr="00DB50A8">
        <w:trPr>
          <w:jc w:val="center"/>
        </w:trPr>
        <w:tc>
          <w:tcPr>
            <w:tcW w:w="1559" w:type="dxa"/>
            <w:vAlign w:val="center"/>
          </w:tcPr>
          <w:p w14:paraId="551315B9" w14:textId="73890DFD" w:rsidR="00AC0BCF" w:rsidRPr="009C0DAA" w:rsidRDefault="00AC0BCF" w:rsidP="00DB50A8">
            <w:pPr>
              <w:spacing w:before="60" w:after="60" w:line="240" w:lineRule="auto"/>
              <w:rPr>
                <w:lang w:bidi="en-US"/>
              </w:rPr>
            </w:pPr>
            <w:r>
              <w:rPr>
                <w:lang w:bidi="en-US"/>
              </w:rPr>
              <w:t>DS</w:t>
            </w:r>
          </w:p>
        </w:tc>
        <w:tc>
          <w:tcPr>
            <w:tcW w:w="7492" w:type="dxa"/>
          </w:tcPr>
          <w:p w14:paraId="58352D74" w14:textId="62E21F98" w:rsidR="00AC0BCF" w:rsidRPr="009C0DAA" w:rsidRDefault="00AC0BCF" w:rsidP="00DB50A8">
            <w:pPr>
              <w:rPr>
                <w:b/>
              </w:rPr>
            </w:pPr>
            <w:r>
              <w:rPr>
                <w:b/>
              </w:rPr>
              <w:t xml:space="preserve">Dassault </w:t>
            </w:r>
            <w:proofErr w:type="spellStart"/>
            <w:r>
              <w:rPr>
                <w:b/>
              </w:rPr>
              <w:t>Systèmes</w:t>
            </w:r>
            <w:proofErr w:type="spellEnd"/>
          </w:p>
        </w:tc>
      </w:tr>
      <w:tr w:rsidR="006E00F3" w:rsidRPr="009C0DAA" w14:paraId="5C9EF107" w14:textId="77777777" w:rsidTr="00DB50A8">
        <w:trPr>
          <w:jc w:val="center"/>
        </w:trPr>
        <w:tc>
          <w:tcPr>
            <w:tcW w:w="1559" w:type="dxa"/>
            <w:vAlign w:val="center"/>
          </w:tcPr>
          <w:p w14:paraId="7656548E" w14:textId="77777777" w:rsidR="006E00F3" w:rsidRPr="009C0DAA" w:rsidRDefault="006E00F3" w:rsidP="00DB50A8">
            <w:pPr>
              <w:spacing w:before="60" w:after="60" w:line="240" w:lineRule="auto"/>
              <w:rPr>
                <w:highlight w:val="yellow"/>
                <w:lang w:bidi="en-US"/>
              </w:rPr>
            </w:pPr>
            <w:r w:rsidRPr="009C0DAA">
              <w:rPr>
                <w:lang w:bidi="en-US"/>
              </w:rPr>
              <w:t>N/A</w:t>
            </w:r>
          </w:p>
        </w:tc>
        <w:tc>
          <w:tcPr>
            <w:tcW w:w="7492" w:type="dxa"/>
          </w:tcPr>
          <w:p w14:paraId="68F6BC33" w14:textId="77777777" w:rsidR="006E00F3" w:rsidRPr="009C0DAA" w:rsidRDefault="006E00F3" w:rsidP="00DB50A8">
            <w:pPr>
              <w:rPr>
                <w:b/>
              </w:rPr>
            </w:pPr>
            <w:r w:rsidRPr="009C0DAA">
              <w:rPr>
                <w:b/>
              </w:rPr>
              <w:t>Not Applicable</w:t>
            </w:r>
          </w:p>
        </w:tc>
      </w:tr>
      <w:tr w:rsidR="0014799F" w:rsidRPr="009C0DAA" w14:paraId="2C2384DE" w14:textId="77777777" w:rsidTr="00CD458E">
        <w:trPr>
          <w:jc w:val="center"/>
        </w:trPr>
        <w:tc>
          <w:tcPr>
            <w:tcW w:w="1559" w:type="dxa"/>
            <w:vAlign w:val="center"/>
          </w:tcPr>
          <w:p w14:paraId="6EDAB0C9" w14:textId="77777777" w:rsidR="0014799F" w:rsidRPr="009C0DAA" w:rsidRDefault="0014799F" w:rsidP="00292EF5">
            <w:pPr>
              <w:spacing w:before="60" w:after="60" w:line="240" w:lineRule="auto"/>
              <w:rPr>
                <w:lang w:bidi="en-US"/>
              </w:rPr>
            </w:pPr>
            <w:r w:rsidRPr="009C0DAA">
              <w:rPr>
                <w:lang w:bidi="en-US"/>
              </w:rPr>
              <w:t>OOTB</w:t>
            </w:r>
          </w:p>
        </w:tc>
        <w:tc>
          <w:tcPr>
            <w:tcW w:w="7492" w:type="dxa"/>
          </w:tcPr>
          <w:p w14:paraId="56BD02DC" w14:textId="77777777" w:rsidR="0014799F" w:rsidRPr="009C0DAA" w:rsidRDefault="0014799F" w:rsidP="00CD458E">
            <w:pPr>
              <w:rPr>
                <w:b/>
              </w:rPr>
            </w:pPr>
            <w:r w:rsidRPr="009C0DAA">
              <w:rPr>
                <w:b/>
              </w:rPr>
              <w:t xml:space="preserve">Out Of </w:t>
            </w:r>
            <w:proofErr w:type="gramStart"/>
            <w:r w:rsidRPr="009C0DAA">
              <w:rPr>
                <w:b/>
              </w:rPr>
              <w:t>The</w:t>
            </w:r>
            <w:proofErr w:type="gramEnd"/>
            <w:r w:rsidRPr="009C0DAA">
              <w:rPr>
                <w:b/>
              </w:rPr>
              <w:t xml:space="preserve"> Box</w:t>
            </w:r>
          </w:p>
        </w:tc>
      </w:tr>
      <w:tr w:rsidR="004D3569" w:rsidRPr="009C0DAA" w14:paraId="015708FD" w14:textId="77777777" w:rsidTr="00CD458E">
        <w:trPr>
          <w:jc w:val="center"/>
        </w:trPr>
        <w:tc>
          <w:tcPr>
            <w:tcW w:w="1559" w:type="dxa"/>
            <w:vAlign w:val="center"/>
          </w:tcPr>
          <w:p w14:paraId="70872112" w14:textId="6B2A0B76" w:rsidR="004D3569" w:rsidRDefault="004D3569" w:rsidP="00CD458E">
            <w:r>
              <w:t>WS</w:t>
            </w:r>
          </w:p>
        </w:tc>
        <w:tc>
          <w:tcPr>
            <w:tcW w:w="7492" w:type="dxa"/>
          </w:tcPr>
          <w:p w14:paraId="0B0CB3B6" w14:textId="31F99B8B" w:rsidR="004D3569" w:rsidRDefault="004D3569" w:rsidP="00CD458E">
            <w:pPr>
              <w:rPr>
                <w:b/>
              </w:rPr>
            </w:pPr>
            <w:r>
              <w:rPr>
                <w:b/>
              </w:rPr>
              <w:t>Web Services</w:t>
            </w:r>
          </w:p>
        </w:tc>
      </w:tr>
    </w:tbl>
    <w:p w14:paraId="4B371658" w14:textId="77777777" w:rsidR="00CD458E" w:rsidRDefault="00CD458E" w:rsidP="00CD458E">
      <w:pPr>
        <w:pStyle w:val="3DSTitle2"/>
      </w:pPr>
      <w:bookmarkStart w:id="180" w:name="_Toc196734782"/>
      <w:r>
        <w:t>External References</w:t>
      </w:r>
      <w:bookmarkEnd w:id="180"/>
    </w:p>
    <w:tbl>
      <w:tblPr>
        <w:tblW w:w="515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78"/>
        <w:gridCol w:w="992"/>
        <w:gridCol w:w="4025"/>
      </w:tblGrid>
      <w:tr w:rsidR="00CD458E" w:rsidRPr="009C0DAA" w14:paraId="68544B61" w14:textId="77777777" w:rsidTr="00546D0D">
        <w:tc>
          <w:tcPr>
            <w:tcW w:w="4678" w:type="dxa"/>
            <w:shd w:val="clear" w:color="auto" w:fill="D9D9D9" w:themeFill="background1" w:themeFillShade="D9"/>
          </w:tcPr>
          <w:p w14:paraId="1B6119CB" w14:textId="77777777" w:rsidR="00CD458E" w:rsidRPr="009C0DAA" w:rsidRDefault="00CD458E" w:rsidP="006432C2">
            <w:pPr>
              <w:jc w:val="center"/>
            </w:pPr>
            <w:r>
              <w:t>Document</w:t>
            </w:r>
          </w:p>
        </w:tc>
        <w:tc>
          <w:tcPr>
            <w:tcW w:w="992" w:type="dxa"/>
            <w:shd w:val="clear" w:color="auto" w:fill="D9D9D9" w:themeFill="background1" w:themeFillShade="D9"/>
          </w:tcPr>
          <w:p w14:paraId="772742D4" w14:textId="77777777" w:rsidR="00CD458E" w:rsidRPr="009C0DAA" w:rsidRDefault="00CD458E" w:rsidP="006432C2">
            <w:pPr>
              <w:jc w:val="center"/>
            </w:pPr>
            <w:r>
              <w:t>Version</w:t>
            </w:r>
          </w:p>
        </w:tc>
        <w:tc>
          <w:tcPr>
            <w:tcW w:w="4025" w:type="dxa"/>
            <w:shd w:val="clear" w:color="auto" w:fill="D9D9D9" w:themeFill="background1" w:themeFillShade="D9"/>
          </w:tcPr>
          <w:p w14:paraId="383BC729" w14:textId="77777777" w:rsidR="00CD458E" w:rsidRPr="009C0DAA" w:rsidRDefault="00CD458E" w:rsidP="006432C2">
            <w:pPr>
              <w:jc w:val="center"/>
            </w:pPr>
            <w:r>
              <w:t>Description</w:t>
            </w:r>
          </w:p>
        </w:tc>
      </w:tr>
      <w:tr w:rsidR="00546D0D" w:rsidRPr="009C0DAA" w14:paraId="6C1C07FE" w14:textId="77777777" w:rsidTr="00546D0D">
        <w:tc>
          <w:tcPr>
            <w:tcW w:w="4678" w:type="dxa"/>
          </w:tcPr>
          <w:p w14:paraId="23C35714" w14:textId="0CE0F974" w:rsidR="00546D0D" w:rsidRDefault="009D551B" w:rsidP="00546D0D">
            <w:r>
              <w:t>Custom Widget – User Interface Design.pdf</w:t>
            </w:r>
          </w:p>
        </w:tc>
        <w:tc>
          <w:tcPr>
            <w:tcW w:w="992" w:type="dxa"/>
          </w:tcPr>
          <w:p w14:paraId="17F070BC" w14:textId="77777777" w:rsidR="00546D0D" w:rsidRPr="009C0DAA" w:rsidRDefault="00546D0D" w:rsidP="006432C2">
            <w:r>
              <w:t>1.0</w:t>
            </w:r>
          </w:p>
        </w:tc>
        <w:tc>
          <w:tcPr>
            <w:tcW w:w="4025" w:type="dxa"/>
          </w:tcPr>
          <w:p w14:paraId="7E21A74C" w14:textId="65C6B69B" w:rsidR="00546D0D" w:rsidRDefault="00804C63" w:rsidP="00546D0D">
            <w:r>
              <w:t xml:space="preserve">Exploration of two major solution concepts for </w:t>
            </w:r>
            <w:r w:rsidR="009D551B">
              <w:t>the widget</w:t>
            </w:r>
            <w:r>
              <w:t>.</w:t>
            </w:r>
            <w:r w:rsidR="009D551B">
              <w:t xml:space="preserve"> </w:t>
            </w:r>
          </w:p>
        </w:tc>
      </w:tr>
      <w:bookmarkEnd w:id="0"/>
      <w:bookmarkEnd w:id="1"/>
      <w:bookmarkEnd w:id="2"/>
      <w:bookmarkEnd w:id="3"/>
      <w:bookmarkEnd w:id="4"/>
      <w:bookmarkEnd w:id="5"/>
      <w:bookmarkEnd w:id="6"/>
      <w:bookmarkEnd w:id="7"/>
      <w:bookmarkEnd w:id="8"/>
    </w:tbl>
    <w:p w14:paraId="3688F349" w14:textId="3690F5F1" w:rsidR="00C852A0" w:rsidRDefault="00C852A0" w:rsidP="00AE0FD4"/>
    <w:p w14:paraId="696015ED" w14:textId="2A8DAFE0" w:rsidR="00807E21" w:rsidRPr="001B2F70" w:rsidRDefault="00807E21" w:rsidP="001B2F70">
      <w:pPr>
        <w:pStyle w:val="ListParagraph"/>
        <w:ind w:left="0"/>
        <w:contextualSpacing w:val="0"/>
        <w:rPr>
          <w:color w:val="FF0000"/>
        </w:rPr>
      </w:pPr>
    </w:p>
    <w:sectPr w:rsidR="00807E21" w:rsidRPr="001B2F70" w:rsidSect="00ED64C8">
      <w:headerReference w:type="default" r:id="rId25"/>
      <w:footerReference w:type="default" r:id="rId26"/>
      <w:pgSz w:w="11906" w:h="16838" w:code="9"/>
      <w:pgMar w:top="1440" w:right="1247" w:bottom="1440" w:left="1247" w:header="289" w:footer="16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80B77F" w14:textId="77777777" w:rsidR="00CB220D" w:rsidRDefault="00CB220D" w:rsidP="00584320">
      <w:pPr>
        <w:spacing w:after="0" w:line="240" w:lineRule="auto"/>
      </w:pPr>
      <w:r>
        <w:separator/>
      </w:r>
    </w:p>
  </w:endnote>
  <w:endnote w:type="continuationSeparator" w:id="0">
    <w:p w14:paraId="55575D79" w14:textId="77777777" w:rsidR="00CB220D" w:rsidRDefault="00CB220D" w:rsidP="005843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ptos">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23275" w14:textId="77777777" w:rsidR="00B1222A" w:rsidRDefault="00B1222A" w:rsidP="00111A3B">
    <w:pPr>
      <w:pStyle w:val="Footer"/>
      <w:rPr>
        <w:sz w:val="20"/>
        <w:szCs w:val="20"/>
      </w:rPr>
    </w:pPr>
    <w:r w:rsidRPr="004D1196">
      <w:rPr>
        <w:rFonts w:cs="Arial"/>
        <w:noProof/>
        <w:sz w:val="44"/>
        <w:szCs w:val="44"/>
      </w:rPr>
      <w:drawing>
        <wp:anchor distT="0" distB="0" distL="114300" distR="114300" simplePos="0" relativeHeight="251657728" behindDoc="0" locked="0" layoutInCell="1" allowOverlap="1" wp14:anchorId="19ED900D" wp14:editId="49BBFBF8">
          <wp:simplePos x="0" y="0"/>
          <wp:positionH relativeFrom="rightMargin">
            <wp:posOffset>-1083310</wp:posOffset>
          </wp:positionH>
          <wp:positionV relativeFrom="paragraph">
            <wp:posOffset>79375</wp:posOffset>
          </wp:positionV>
          <wp:extent cx="1129434" cy="354965"/>
          <wp:effectExtent l="0" t="0" r="1270" b="635"/>
          <wp:wrapNone/>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
                  <a:stretch>
                    <a:fillRect/>
                  </a:stretch>
                </pic:blipFill>
                <pic:spPr>
                  <a:xfrm>
                    <a:off x="0" y="0"/>
                    <a:ext cx="1129434" cy="354965"/>
                  </a:xfrm>
                  <a:prstGeom prst="rect">
                    <a:avLst/>
                  </a:prstGeom>
                </pic:spPr>
              </pic:pic>
            </a:graphicData>
          </a:graphic>
          <wp14:sizeRelH relativeFrom="page">
            <wp14:pctWidth>0</wp14:pctWidth>
          </wp14:sizeRelH>
          <wp14:sizeRelV relativeFrom="page">
            <wp14:pctHeight>0</wp14:pctHeight>
          </wp14:sizeRelV>
        </wp:anchor>
      </w:drawing>
    </w:r>
  </w:p>
  <w:sdt>
    <w:sdtPr>
      <w:rPr>
        <w:sz w:val="20"/>
        <w:szCs w:val="20"/>
      </w:rPr>
      <w:id w:val="10985517"/>
      <w:docPartObj>
        <w:docPartGallery w:val="Page Numbers (Bottom of Page)"/>
        <w:docPartUnique/>
      </w:docPartObj>
    </w:sdtPr>
    <w:sdtEndPr>
      <w:rPr>
        <w:color w:val="005386"/>
      </w:rPr>
    </w:sdtEndPr>
    <w:sdtContent>
      <w:p w14:paraId="62466E12" w14:textId="77777777" w:rsidR="00B1222A" w:rsidRDefault="00B1222A" w:rsidP="00111A3B">
        <w:pPr>
          <w:pStyle w:val="Footer"/>
          <w:rPr>
            <w:sz w:val="20"/>
            <w:szCs w:val="20"/>
          </w:rPr>
        </w:pPr>
      </w:p>
      <w:p w14:paraId="42F991E3" w14:textId="74833C58" w:rsidR="00B1222A" w:rsidRPr="00111A3B" w:rsidRDefault="00B1222A" w:rsidP="004D1196">
        <w:pPr>
          <w:pStyle w:val="Footer"/>
          <w:ind w:hanging="990"/>
          <w:rPr>
            <w:color w:val="005386"/>
            <w:sz w:val="20"/>
            <w:szCs w:val="20"/>
          </w:rPr>
        </w:pPr>
        <w:r>
          <w:rPr>
            <w:color w:val="005386"/>
            <w:sz w:val="20"/>
            <w:szCs w:val="20"/>
          </w:rPr>
          <w:t xml:space="preserve">    </w:t>
        </w:r>
        <w:r w:rsidRPr="00111A3B">
          <w:rPr>
            <w:color w:val="005386"/>
            <w:sz w:val="20"/>
            <w:szCs w:val="20"/>
          </w:rPr>
          <w:fldChar w:fldCharType="begin"/>
        </w:r>
        <w:r w:rsidRPr="00111A3B">
          <w:rPr>
            <w:color w:val="005386"/>
            <w:sz w:val="20"/>
            <w:szCs w:val="20"/>
          </w:rPr>
          <w:instrText xml:space="preserve"> PAGE   \* MERGEFORMAT </w:instrText>
        </w:r>
        <w:r w:rsidRPr="00111A3B">
          <w:rPr>
            <w:color w:val="005386"/>
            <w:sz w:val="20"/>
            <w:szCs w:val="20"/>
          </w:rPr>
          <w:fldChar w:fldCharType="separate"/>
        </w:r>
        <w:r w:rsidR="008571B5">
          <w:rPr>
            <w:noProof/>
            <w:color w:val="005386"/>
            <w:sz w:val="20"/>
            <w:szCs w:val="20"/>
          </w:rPr>
          <w:t>105</w:t>
        </w:r>
        <w:r w:rsidRPr="00111A3B">
          <w:rPr>
            <w:color w:val="005386"/>
            <w:sz w:val="20"/>
            <w:szCs w:val="20"/>
          </w:rPr>
          <w:fldChar w:fldCharType="end"/>
        </w:r>
        <w:r>
          <w:rPr>
            <w:color w:val="005386"/>
            <w:sz w:val="20"/>
            <w:szCs w:val="20"/>
          </w:rPr>
          <w:t xml:space="preserve">     </w:t>
        </w:r>
      </w:p>
    </w:sdtContent>
  </w:sdt>
  <w:p w14:paraId="7B5E9A23" w14:textId="77777777" w:rsidR="00B1222A" w:rsidRDefault="00B122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44751D" w14:textId="77777777" w:rsidR="00CB220D" w:rsidRDefault="00CB220D" w:rsidP="00584320">
      <w:pPr>
        <w:spacing w:after="0" w:line="240" w:lineRule="auto"/>
      </w:pPr>
      <w:r>
        <w:separator/>
      </w:r>
    </w:p>
  </w:footnote>
  <w:footnote w:type="continuationSeparator" w:id="0">
    <w:p w14:paraId="264FBBF4" w14:textId="77777777" w:rsidR="00CB220D" w:rsidRDefault="00CB220D" w:rsidP="005843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F8D3E" w14:textId="77777777" w:rsidR="00B1222A" w:rsidRDefault="00B1222A" w:rsidP="00111A3B">
    <w:pPr>
      <w:pStyle w:val="Header"/>
      <w:tabs>
        <w:tab w:val="clear" w:pos="4513"/>
      </w:tabs>
    </w:pPr>
    <w:r>
      <w:rPr>
        <w:noProof/>
      </w:rPr>
      <mc:AlternateContent>
        <mc:Choice Requires="wps">
          <w:drawing>
            <wp:anchor distT="0" distB="0" distL="114300" distR="114300" simplePos="0" relativeHeight="251663360" behindDoc="0" locked="0" layoutInCell="1" allowOverlap="1" wp14:anchorId="5F6F42F2" wp14:editId="4A682F5B">
              <wp:simplePos x="0" y="0"/>
              <wp:positionH relativeFrom="rightMargin">
                <wp:posOffset>531495</wp:posOffset>
              </wp:positionH>
              <wp:positionV relativeFrom="page">
                <wp:posOffset>1278890</wp:posOffset>
              </wp:positionV>
              <wp:extent cx="321310" cy="8134350"/>
              <wp:effectExtent l="0" t="2540" r="4445" b="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 cy="813435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7DA7C0EE" w14:textId="77777777" w:rsidR="00B1222A" w:rsidRPr="00C72A0F" w:rsidRDefault="00B1222A" w:rsidP="00111A3B">
                          <w:pPr>
                            <w:jc w:val="center"/>
                            <w:rPr>
                              <w:rFonts w:cs="Arial"/>
                              <w:color w:val="005386"/>
                              <w:sz w:val="12"/>
                              <w:szCs w:val="12"/>
                            </w:rPr>
                          </w:pPr>
                          <w:r w:rsidRPr="00C72A0F">
                            <w:rPr>
                              <w:rFonts w:cs="Arial"/>
                              <w:b/>
                              <w:bCs/>
                              <w:color w:val="DA291C"/>
                              <w:sz w:val="12"/>
                              <w:szCs w:val="12"/>
                            </w:rPr>
                            <w:t xml:space="preserve"> </w:t>
                          </w:r>
                          <w:r w:rsidRPr="00C72A0F">
                            <w:rPr>
                              <w:rFonts w:cs="Arial"/>
                              <w:color w:val="005386"/>
                              <w:sz w:val="12"/>
                              <w:szCs w:val="12"/>
                            </w:rPr>
                            <w:t xml:space="preserve">© Dassault </w:t>
                          </w:r>
                          <w:proofErr w:type="spellStart"/>
                          <w:r w:rsidRPr="00C72A0F">
                            <w:rPr>
                              <w:rFonts w:cs="Arial"/>
                              <w:color w:val="005386"/>
                              <w:sz w:val="12"/>
                              <w:szCs w:val="12"/>
                            </w:rPr>
                            <w:t>Systèmes</w:t>
                          </w:r>
                          <w:proofErr w:type="spellEnd"/>
                          <w:r w:rsidRPr="00C72A0F">
                            <w:rPr>
                              <w:rFonts w:cs="Arial"/>
                              <w:color w:val="005386"/>
                              <w:sz w:val="12"/>
                              <w:szCs w:val="12"/>
                            </w:rPr>
                            <w:t xml:space="preserve"> | Confidential Information | ref.: 3DS_Document_20</w:t>
                          </w:r>
                          <w:r>
                            <w:rPr>
                              <w:rFonts w:cs="Arial"/>
                              <w:color w:val="005386"/>
                              <w:sz w:val="12"/>
                              <w:szCs w:val="12"/>
                            </w:rPr>
                            <w:t>20</w:t>
                          </w:r>
                        </w:p>
                        <w:p w14:paraId="27A15430" w14:textId="77777777" w:rsidR="00B1222A" w:rsidRPr="00111A3B" w:rsidRDefault="00B1222A" w:rsidP="00592E96">
                          <w:pPr>
                            <w:jc w:val="center"/>
                            <w:rPr>
                              <w:color w:val="005386"/>
                              <w:sz w:val="12"/>
                              <w:szCs w:val="12"/>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6F42F2" id="_x0000_t202" coordsize="21600,21600" o:spt="202" path="m,l,21600r21600,l21600,xe">
              <v:stroke joinstyle="miter"/>
              <v:path gradientshapeok="t" o:connecttype="rect"/>
            </v:shapetype>
            <v:shape id="Text Box 6" o:spid="_x0000_s1027" type="#_x0000_t202" style="position:absolute;left:0;text-align:left;margin-left:41.85pt;margin-top:100.7pt;width:25.3pt;height:640.5pt;z-index:2516633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" stroked="f" strokeweight="0">
              <v:textbox style="layout-flow:vertical;mso-layout-flow-alt:bottom-to-top">
                <w:txbxContent>
                  <w:p w14:paraId="7DA7C0EE" w14:textId="77777777" w:rsidR="00B1222A" w:rsidRPr="00C72A0F" w:rsidRDefault="00B1222A" w:rsidP="00111A3B">
                    <w:pPr>
                      <w:jc w:val="center"/>
                      <w:rPr>
                        <w:rFonts w:cs="Arial"/>
                        <w:color w:val="005386"/>
                        <w:sz w:val="12"/>
                        <w:szCs w:val="12"/>
                      </w:rPr>
                    </w:pPr>
                    <w:r w:rsidRPr="00C72A0F">
                      <w:rPr>
                        <w:rFonts w:cs="Arial"/>
                        <w:b/>
                        <w:bCs/>
                        <w:color w:val="DA291C"/>
                        <w:sz w:val="12"/>
                        <w:szCs w:val="12"/>
                      </w:rPr>
                      <w:t xml:space="preserve"> </w:t>
                    </w:r>
                    <w:r w:rsidRPr="00C72A0F">
                      <w:rPr>
                        <w:rFonts w:cs="Arial"/>
                        <w:color w:val="005386"/>
                        <w:sz w:val="12"/>
                        <w:szCs w:val="12"/>
                      </w:rPr>
                      <w:t xml:space="preserve">© Dassault </w:t>
                    </w:r>
                    <w:proofErr w:type="spellStart"/>
                    <w:r w:rsidRPr="00C72A0F">
                      <w:rPr>
                        <w:rFonts w:cs="Arial"/>
                        <w:color w:val="005386"/>
                        <w:sz w:val="12"/>
                        <w:szCs w:val="12"/>
                      </w:rPr>
                      <w:t>Systèmes</w:t>
                    </w:r>
                    <w:proofErr w:type="spellEnd"/>
                    <w:r w:rsidRPr="00C72A0F">
                      <w:rPr>
                        <w:rFonts w:cs="Arial"/>
                        <w:color w:val="005386"/>
                        <w:sz w:val="12"/>
                        <w:szCs w:val="12"/>
                      </w:rPr>
                      <w:t xml:space="preserve"> | Confidential Information | ref.: 3DS_Document_20</w:t>
                    </w:r>
                    <w:r>
                      <w:rPr>
                        <w:rFonts w:cs="Arial"/>
                        <w:color w:val="005386"/>
                        <w:sz w:val="12"/>
                        <w:szCs w:val="12"/>
                      </w:rPr>
                      <w:t>20</w:t>
                    </w:r>
                  </w:p>
                  <w:p w14:paraId="27A15430" w14:textId="77777777" w:rsidR="00B1222A" w:rsidRPr="00111A3B" w:rsidRDefault="00B1222A" w:rsidP="00592E96">
                    <w:pPr>
                      <w:jc w:val="center"/>
                      <w:rPr>
                        <w:color w:val="005386"/>
                        <w:sz w:val="12"/>
                        <w:szCs w:val="12"/>
                      </w:rPr>
                    </w:pPr>
                  </w:p>
                </w:txbxContent>
              </v:textbox>
              <w10:wrap anchorx="margin" anchory="page"/>
            </v:shape>
          </w:pict>
        </mc:Fallback>
      </mc:AlternateContent>
    </w:r>
    <w:r>
      <w:softHyphen/>
    </w:r>
    <w:r>
      <w:tab/>
    </w:r>
    <w:r>
      <w:softHyphen/>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E1F9A"/>
    <w:multiLevelType w:val="multilevel"/>
    <w:tmpl w:val="928EF04C"/>
    <w:lvl w:ilvl="0">
      <w:start w:val="1"/>
      <w:numFmt w:val="decimal"/>
      <w:pStyle w:val="3DSoldTitle1"/>
      <w:lvlText w:val="%1."/>
      <w:lvlJc w:val="left"/>
      <w:pPr>
        <w:ind w:left="360" w:hanging="360"/>
      </w:pPr>
      <w:rPr>
        <w:b/>
        <w:sz w:val="32"/>
        <w:szCs w:val="32"/>
      </w:rPr>
    </w:lvl>
    <w:lvl w:ilvl="1">
      <w:start w:val="1"/>
      <w:numFmt w:val="decimal"/>
      <w:pStyle w:val="3DSoldTitle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39C1897"/>
    <w:multiLevelType w:val="hybridMultilevel"/>
    <w:tmpl w:val="0B309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502A87"/>
    <w:multiLevelType w:val="hybridMultilevel"/>
    <w:tmpl w:val="F8244072"/>
    <w:lvl w:ilvl="0" w:tplc="04090001">
      <w:start w:val="1"/>
      <w:numFmt w:val="bullet"/>
      <w:lvlText w:val=""/>
      <w:lvlJc w:val="left"/>
      <w:pPr>
        <w:ind w:left="720" w:hanging="360"/>
      </w:pPr>
      <w:rPr>
        <w:rFonts w:ascii="Symbol" w:hAnsi="Symbol" w:hint="default"/>
      </w:rPr>
    </w:lvl>
    <w:lvl w:ilvl="1" w:tplc="2746EA58">
      <w:start w:val="1"/>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7B158C"/>
    <w:multiLevelType w:val="multilevel"/>
    <w:tmpl w:val="966AD218"/>
    <w:lvl w:ilvl="0">
      <w:start w:val="1"/>
      <w:numFmt w:val="decimal"/>
      <w:pStyle w:val="3DSTitle1"/>
      <w:lvlText w:val="%1."/>
      <w:lvlJc w:val="left"/>
      <w:pPr>
        <w:ind w:left="360" w:hanging="360"/>
      </w:pPr>
    </w:lvl>
    <w:lvl w:ilvl="1">
      <w:start w:val="1"/>
      <w:numFmt w:val="decimal"/>
      <w:pStyle w:val="3DSTitle2"/>
      <w:lvlText w:val="%1.%2."/>
      <w:lvlJc w:val="left"/>
      <w:pPr>
        <w:ind w:left="792" w:hanging="432"/>
      </w:pPr>
    </w:lvl>
    <w:lvl w:ilvl="2">
      <w:start w:val="1"/>
      <w:numFmt w:val="decimal"/>
      <w:pStyle w:val="3DSTitle3"/>
      <w:lvlText w:val="%1.%2.%3."/>
      <w:lvlJc w:val="left"/>
      <w:pPr>
        <w:ind w:left="1214" w:hanging="504"/>
      </w:pPr>
    </w:lvl>
    <w:lvl w:ilvl="3">
      <w:start w:val="1"/>
      <w:numFmt w:val="decimal"/>
      <w:pStyle w:val="3DSTitle4"/>
      <w:lvlText w:val="%1.%2.%3.%4."/>
      <w:lvlJc w:val="left"/>
      <w:pPr>
        <w:ind w:left="1728" w:hanging="648"/>
      </w:pPr>
    </w:lvl>
    <w:lvl w:ilvl="4">
      <w:start w:val="1"/>
      <w:numFmt w:val="decimal"/>
      <w:pStyle w:val="3DSTitle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7F86AF8"/>
    <w:multiLevelType w:val="hybridMultilevel"/>
    <w:tmpl w:val="70087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7B3C94"/>
    <w:multiLevelType w:val="hybridMultilevel"/>
    <w:tmpl w:val="77A20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F76BE5"/>
    <w:multiLevelType w:val="hybridMultilevel"/>
    <w:tmpl w:val="F2D46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B731C1"/>
    <w:multiLevelType w:val="hybridMultilevel"/>
    <w:tmpl w:val="24B4686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940DAD"/>
    <w:multiLevelType w:val="hybridMultilevel"/>
    <w:tmpl w:val="7A0EE8D8"/>
    <w:lvl w:ilvl="0" w:tplc="4866E15E">
      <w:start w:val="3"/>
      <w:numFmt w:val="bullet"/>
      <w:lvlText w:val="-"/>
      <w:lvlJc w:val="left"/>
      <w:pPr>
        <w:ind w:left="388" w:hanging="360"/>
      </w:pPr>
      <w:rPr>
        <w:rFonts w:ascii="Arial" w:eastAsia="Times New Roman" w:hAnsi="Arial" w:cs="Arial" w:hint="default"/>
      </w:rPr>
    </w:lvl>
    <w:lvl w:ilvl="1" w:tplc="04090003" w:tentative="1">
      <w:start w:val="1"/>
      <w:numFmt w:val="bullet"/>
      <w:lvlText w:val="o"/>
      <w:lvlJc w:val="left"/>
      <w:pPr>
        <w:ind w:left="1108" w:hanging="360"/>
      </w:pPr>
      <w:rPr>
        <w:rFonts w:ascii="Courier New" w:hAnsi="Courier New" w:cs="Courier New" w:hint="default"/>
      </w:rPr>
    </w:lvl>
    <w:lvl w:ilvl="2" w:tplc="04090005" w:tentative="1">
      <w:start w:val="1"/>
      <w:numFmt w:val="bullet"/>
      <w:lvlText w:val=""/>
      <w:lvlJc w:val="left"/>
      <w:pPr>
        <w:ind w:left="1828" w:hanging="360"/>
      </w:pPr>
      <w:rPr>
        <w:rFonts w:ascii="Wingdings" w:hAnsi="Wingdings" w:hint="default"/>
      </w:rPr>
    </w:lvl>
    <w:lvl w:ilvl="3" w:tplc="04090001" w:tentative="1">
      <w:start w:val="1"/>
      <w:numFmt w:val="bullet"/>
      <w:lvlText w:val=""/>
      <w:lvlJc w:val="left"/>
      <w:pPr>
        <w:ind w:left="2548" w:hanging="360"/>
      </w:pPr>
      <w:rPr>
        <w:rFonts w:ascii="Symbol" w:hAnsi="Symbol" w:hint="default"/>
      </w:rPr>
    </w:lvl>
    <w:lvl w:ilvl="4" w:tplc="04090003" w:tentative="1">
      <w:start w:val="1"/>
      <w:numFmt w:val="bullet"/>
      <w:lvlText w:val="o"/>
      <w:lvlJc w:val="left"/>
      <w:pPr>
        <w:ind w:left="3268" w:hanging="360"/>
      </w:pPr>
      <w:rPr>
        <w:rFonts w:ascii="Courier New" w:hAnsi="Courier New" w:cs="Courier New" w:hint="default"/>
      </w:rPr>
    </w:lvl>
    <w:lvl w:ilvl="5" w:tplc="04090005" w:tentative="1">
      <w:start w:val="1"/>
      <w:numFmt w:val="bullet"/>
      <w:lvlText w:val=""/>
      <w:lvlJc w:val="left"/>
      <w:pPr>
        <w:ind w:left="3988" w:hanging="360"/>
      </w:pPr>
      <w:rPr>
        <w:rFonts w:ascii="Wingdings" w:hAnsi="Wingdings" w:hint="default"/>
      </w:rPr>
    </w:lvl>
    <w:lvl w:ilvl="6" w:tplc="04090001" w:tentative="1">
      <w:start w:val="1"/>
      <w:numFmt w:val="bullet"/>
      <w:lvlText w:val=""/>
      <w:lvlJc w:val="left"/>
      <w:pPr>
        <w:ind w:left="4708" w:hanging="360"/>
      </w:pPr>
      <w:rPr>
        <w:rFonts w:ascii="Symbol" w:hAnsi="Symbol" w:hint="default"/>
      </w:rPr>
    </w:lvl>
    <w:lvl w:ilvl="7" w:tplc="04090003" w:tentative="1">
      <w:start w:val="1"/>
      <w:numFmt w:val="bullet"/>
      <w:lvlText w:val="o"/>
      <w:lvlJc w:val="left"/>
      <w:pPr>
        <w:ind w:left="5428" w:hanging="360"/>
      </w:pPr>
      <w:rPr>
        <w:rFonts w:ascii="Courier New" w:hAnsi="Courier New" w:cs="Courier New" w:hint="default"/>
      </w:rPr>
    </w:lvl>
    <w:lvl w:ilvl="8" w:tplc="04090005" w:tentative="1">
      <w:start w:val="1"/>
      <w:numFmt w:val="bullet"/>
      <w:lvlText w:val=""/>
      <w:lvlJc w:val="left"/>
      <w:pPr>
        <w:ind w:left="6148" w:hanging="360"/>
      </w:pPr>
      <w:rPr>
        <w:rFonts w:ascii="Wingdings" w:hAnsi="Wingdings" w:hint="default"/>
      </w:rPr>
    </w:lvl>
  </w:abstractNum>
  <w:abstractNum w:abstractNumId="9" w15:restartNumberingAfterBreak="0">
    <w:nsid w:val="1F8D17EA"/>
    <w:multiLevelType w:val="hybridMultilevel"/>
    <w:tmpl w:val="764A95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2A714BD"/>
    <w:multiLevelType w:val="hybridMultilevel"/>
    <w:tmpl w:val="A252AE0E"/>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99B5074"/>
    <w:multiLevelType w:val="hybridMultilevel"/>
    <w:tmpl w:val="BC348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7520F7"/>
    <w:multiLevelType w:val="hybridMultilevel"/>
    <w:tmpl w:val="2318A7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12" w:hanging="360"/>
      </w:pPr>
      <w:rPr>
        <w:rFonts w:ascii="Courier New" w:hAnsi="Courier New" w:cs="Courier New" w:hint="default"/>
      </w:rPr>
    </w:lvl>
    <w:lvl w:ilvl="2" w:tplc="04090005" w:tentative="1">
      <w:start w:val="1"/>
      <w:numFmt w:val="bullet"/>
      <w:lvlText w:val=""/>
      <w:lvlJc w:val="left"/>
      <w:pPr>
        <w:ind w:left="2132" w:hanging="360"/>
      </w:pPr>
      <w:rPr>
        <w:rFonts w:ascii="Wingdings" w:hAnsi="Wingdings" w:hint="default"/>
      </w:rPr>
    </w:lvl>
    <w:lvl w:ilvl="3" w:tplc="04090001" w:tentative="1">
      <w:start w:val="1"/>
      <w:numFmt w:val="bullet"/>
      <w:lvlText w:val=""/>
      <w:lvlJc w:val="left"/>
      <w:pPr>
        <w:ind w:left="2852" w:hanging="360"/>
      </w:pPr>
      <w:rPr>
        <w:rFonts w:ascii="Symbol" w:hAnsi="Symbol" w:hint="default"/>
      </w:rPr>
    </w:lvl>
    <w:lvl w:ilvl="4" w:tplc="04090003" w:tentative="1">
      <w:start w:val="1"/>
      <w:numFmt w:val="bullet"/>
      <w:lvlText w:val="o"/>
      <w:lvlJc w:val="left"/>
      <w:pPr>
        <w:ind w:left="3572" w:hanging="360"/>
      </w:pPr>
      <w:rPr>
        <w:rFonts w:ascii="Courier New" w:hAnsi="Courier New" w:cs="Courier New" w:hint="default"/>
      </w:rPr>
    </w:lvl>
    <w:lvl w:ilvl="5" w:tplc="04090005" w:tentative="1">
      <w:start w:val="1"/>
      <w:numFmt w:val="bullet"/>
      <w:lvlText w:val=""/>
      <w:lvlJc w:val="left"/>
      <w:pPr>
        <w:ind w:left="4292" w:hanging="360"/>
      </w:pPr>
      <w:rPr>
        <w:rFonts w:ascii="Wingdings" w:hAnsi="Wingdings" w:hint="default"/>
      </w:rPr>
    </w:lvl>
    <w:lvl w:ilvl="6" w:tplc="04090001" w:tentative="1">
      <w:start w:val="1"/>
      <w:numFmt w:val="bullet"/>
      <w:lvlText w:val=""/>
      <w:lvlJc w:val="left"/>
      <w:pPr>
        <w:ind w:left="5012" w:hanging="360"/>
      </w:pPr>
      <w:rPr>
        <w:rFonts w:ascii="Symbol" w:hAnsi="Symbol" w:hint="default"/>
      </w:rPr>
    </w:lvl>
    <w:lvl w:ilvl="7" w:tplc="04090003" w:tentative="1">
      <w:start w:val="1"/>
      <w:numFmt w:val="bullet"/>
      <w:lvlText w:val="o"/>
      <w:lvlJc w:val="left"/>
      <w:pPr>
        <w:ind w:left="5732" w:hanging="360"/>
      </w:pPr>
      <w:rPr>
        <w:rFonts w:ascii="Courier New" w:hAnsi="Courier New" w:cs="Courier New" w:hint="default"/>
      </w:rPr>
    </w:lvl>
    <w:lvl w:ilvl="8" w:tplc="04090005" w:tentative="1">
      <w:start w:val="1"/>
      <w:numFmt w:val="bullet"/>
      <w:lvlText w:val=""/>
      <w:lvlJc w:val="left"/>
      <w:pPr>
        <w:ind w:left="6452" w:hanging="360"/>
      </w:pPr>
      <w:rPr>
        <w:rFonts w:ascii="Wingdings" w:hAnsi="Wingdings" w:hint="default"/>
      </w:rPr>
    </w:lvl>
  </w:abstractNum>
  <w:abstractNum w:abstractNumId="13" w15:restartNumberingAfterBreak="0">
    <w:nsid w:val="3DE12B2D"/>
    <w:multiLevelType w:val="multilevel"/>
    <w:tmpl w:val="67B4D650"/>
    <w:lvl w:ilvl="0">
      <w:start w:val="1"/>
      <w:numFmt w:val="decimal"/>
      <w:lvlText w:val="%1."/>
      <w:lvlJc w:val="left"/>
      <w:pPr>
        <w:ind w:left="360" w:hanging="360"/>
      </w:pPr>
    </w:lvl>
    <w:lvl w:ilvl="1">
      <w:start w:val="1"/>
      <w:numFmt w:val="decimal"/>
      <w:pStyle w:val="Titre21"/>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0D433E4"/>
    <w:multiLevelType w:val="multilevel"/>
    <w:tmpl w:val="77CC5294"/>
    <w:lvl w:ilvl="0">
      <w:start w:val="1"/>
      <w:numFmt w:val="decimal"/>
      <w:pStyle w:val="Titre1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3345EBE"/>
    <w:multiLevelType w:val="hybridMultilevel"/>
    <w:tmpl w:val="AC64E4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441258A"/>
    <w:multiLevelType w:val="hybridMultilevel"/>
    <w:tmpl w:val="A95CB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4702433"/>
    <w:multiLevelType w:val="hybridMultilevel"/>
    <w:tmpl w:val="970C2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6A42DD"/>
    <w:multiLevelType w:val="hybridMultilevel"/>
    <w:tmpl w:val="B8B69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DE1B67"/>
    <w:multiLevelType w:val="hybridMultilevel"/>
    <w:tmpl w:val="D3948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1246C96"/>
    <w:multiLevelType w:val="hybridMultilevel"/>
    <w:tmpl w:val="2E6E8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7130CF5"/>
    <w:multiLevelType w:val="multilevel"/>
    <w:tmpl w:val="5E6A68B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Titre3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67160B09"/>
    <w:multiLevelType w:val="hybridMultilevel"/>
    <w:tmpl w:val="23421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70729E0"/>
    <w:multiLevelType w:val="hybridMultilevel"/>
    <w:tmpl w:val="BA141438"/>
    <w:lvl w:ilvl="0" w:tplc="227C65B0">
      <w:start w:val="1"/>
      <w:numFmt w:val="bullet"/>
      <w:pStyle w:val="3DSTitleChapter"/>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B507AFF"/>
    <w:multiLevelType w:val="hybridMultilevel"/>
    <w:tmpl w:val="9C087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D0E6344"/>
    <w:multiLevelType w:val="hybridMultilevel"/>
    <w:tmpl w:val="DFDC76F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abstractNumId w:val="23"/>
  </w:num>
  <w:num w:numId="2">
    <w:abstractNumId w:val="0"/>
  </w:num>
  <w:num w:numId="3">
    <w:abstractNumId w:val="13"/>
  </w:num>
  <w:num w:numId="4">
    <w:abstractNumId w:val="21"/>
  </w:num>
  <w:num w:numId="5">
    <w:abstractNumId w:val="14"/>
  </w:num>
  <w:num w:numId="6">
    <w:abstractNumId w:val="3"/>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24"/>
  </w:num>
  <w:num w:numId="10">
    <w:abstractNumId w:val="19"/>
  </w:num>
  <w:num w:numId="11">
    <w:abstractNumId w:val="17"/>
  </w:num>
  <w:num w:numId="12">
    <w:abstractNumId w:val="20"/>
  </w:num>
  <w:num w:numId="13">
    <w:abstractNumId w:val="11"/>
  </w:num>
  <w:num w:numId="14">
    <w:abstractNumId w:val="2"/>
  </w:num>
  <w:num w:numId="15">
    <w:abstractNumId w:val="18"/>
  </w:num>
  <w:num w:numId="16">
    <w:abstractNumId w:val="3"/>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num>
  <w:num w:numId="20">
    <w:abstractNumId w:val="8"/>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num>
  <w:num w:numId="27">
    <w:abstractNumId w:val="5"/>
  </w:num>
  <w:num w:numId="28">
    <w:abstractNumId w:val="9"/>
  </w:num>
  <w:num w:numId="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
  </w:num>
  <w:num w:numId="33">
    <w:abstractNumId w:val="22"/>
  </w:num>
  <w:num w:numId="34">
    <w:abstractNumId w:val="4"/>
  </w:num>
  <w:num w:numId="35">
    <w:abstractNumId w:val="10"/>
  </w:num>
  <w:num w:numId="36">
    <w:abstractNumId w:val="1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attachedTemplate r:id="rId1"/>
  <w:doNotTrackFormatting/>
  <w:defaultTabStop w:val="708"/>
  <w:hyphenationZone w:val="425"/>
  <w:drawingGridHorizontalSpacing w:val="110"/>
  <w:displayHorizontalDrawingGridEvery w:val="2"/>
  <w:characterSpacingControl w:val="doNotCompress"/>
  <w:hdrShapeDefaults>
    <o:shapedefaults v:ext="edit" spidmax="2049" style="mso-position-horizontal:center;mso-position-horizontal-relative:right-margin-area"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22C9"/>
    <w:rsid w:val="0000319A"/>
    <w:rsid w:val="0000626C"/>
    <w:rsid w:val="000067D6"/>
    <w:rsid w:val="00006FEF"/>
    <w:rsid w:val="00007556"/>
    <w:rsid w:val="000100D2"/>
    <w:rsid w:val="00010355"/>
    <w:rsid w:val="000113B5"/>
    <w:rsid w:val="00012438"/>
    <w:rsid w:val="0001243F"/>
    <w:rsid w:val="00012884"/>
    <w:rsid w:val="00014024"/>
    <w:rsid w:val="000150DE"/>
    <w:rsid w:val="000201F7"/>
    <w:rsid w:val="00021471"/>
    <w:rsid w:val="00023333"/>
    <w:rsid w:val="00023CDC"/>
    <w:rsid w:val="000265A5"/>
    <w:rsid w:val="00027C5D"/>
    <w:rsid w:val="00031294"/>
    <w:rsid w:val="00033481"/>
    <w:rsid w:val="000358CF"/>
    <w:rsid w:val="0003606A"/>
    <w:rsid w:val="000449BA"/>
    <w:rsid w:val="0004606A"/>
    <w:rsid w:val="00050B53"/>
    <w:rsid w:val="00052473"/>
    <w:rsid w:val="00057B8F"/>
    <w:rsid w:val="00061A04"/>
    <w:rsid w:val="00061FD7"/>
    <w:rsid w:val="00063788"/>
    <w:rsid w:val="00063AD4"/>
    <w:rsid w:val="00065AC5"/>
    <w:rsid w:val="00066084"/>
    <w:rsid w:val="000663DE"/>
    <w:rsid w:val="00070457"/>
    <w:rsid w:val="00070463"/>
    <w:rsid w:val="00070DDA"/>
    <w:rsid w:val="000722F0"/>
    <w:rsid w:val="000764E6"/>
    <w:rsid w:val="00076C83"/>
    <w:rsid w:val="000817CC"/>
    <w:rsid w:val="00081E4F"/>
    <w:rsid w:val="00082DDD"/>
    <w:rsid w:val="00084E14"/>
    <w:rsid w:val="00085C45"/>
    <w:rsid w:val="000900F8"/>
    <w:rsid w:val="0009246C"/>
    <w:rsid w:val="000931CD"/>
    <w:rsid w:val="000943F5"/>
    <w:rsid w:val="00096E9B"/>
    <w:rsid w:val="000976C8"/>
    <w:rsid w:val="000A09F9"/>
    <w:rsid w:val="000A0A39"/>
    <w:rsid w:val="000A1056"/>
    <w:rsid w:val="000A12BB"/>
    <w:rsid w:val="000A1F36"/>
    <w:rsid w:val="000A4046"/>
    <w:rsid w:val="000A78BA"/>
    <w:rsid w:val="000A7B40"/>
    <w:rsid w:val="000B40FA"/>
    <w:rsid w:val="000B7B73"/>
    <w:rsid w:val="000C096D"/>
    <w:rsid w:val="000C2B0C"/>
    <w:rsid w:val="000C5F98"/>
    <w:rsid w:val="000C6DA3"/>
    <w:rsid w:val="000D12DE"/>
    <w:rsid w:val="000D2D84"/>
    <w:rsid w:val="000D78DE"/>
    <w:rsid w:val="000D7DE6"/>
    <w:rsid w:val="000E61CE"/>
    <w:rsid w:val="000E76B5"/>
    <w:rsid w:val="000F17BA"/>
    <w:rsid w:val="000F2133"/>
    <w:rsid w:val="000F2DF3"/>
    <w:rsid w:val="000F68B7"/>
    <w:rsid w:val="00100C6A"/>
    <w:rsid w:val="00101822"/>
    <w:rsid w:val="00101E4F"/>
    <w:rsid w:val="00102105"/>
    <w:rsid w:val="001044B0"/>
    <w:rsid w:val="00104DD1"/>
    <w:rsid w:val="001058E5"/>
    <w:rsid w:val="00105A27"/>
    <w:rsid w:val="00106ED6"/>
    <w:rsid w:val="00106EFD"/>
    <w:rsid w:val="00111245"/>
    <w:rsid w:val="001118EF"/>
    <w:rsid w:val="00111A3B"/>
    <w:rsid w:val="00112161"/>
    <w:rsid w:val="001156E0"/>
    <w:rsid w:val="00115ED9"/>
    <w:rsid w:val="001165AE"/>
    <w:rsid w:val="001169C3"/>
    <w:rsid w:val="0011707D"/>
    <w:rsid w:val="00117DB0"/>
    <w:rsid w:val="00121961"/>
    <w:rsid w:val="00121BA2"/>
    <w:rsid w:val="00122C0A"/>
    <w:rsid w:val="001242AE"/>
    <w:rsid w:val="00124794"/>
    <w:rsid w:val="00125B1E"/>
    <w:rsid w:val="0013316D"/>
    <w:rsid w:val="0013438C"/>
    <w:rsid w:val="001409AD"/>
    <w:rsid w:val="00140CCD"/>
    <w:rsid w:val="0014799F"/>
    <w:rsid w:val="001500D2"/>
    <w:rsid w:val="001501DC"/>
    <w:rsid w:val="00151AEF"/>
    <w:rsid w:val="00152912"/>
    <w:rsid w:val="00153AE4"/>
    <w:rsid w:val="00155223"/>
    <w:rsid w:val="001575C7"/>
    <w:rsid w:val="00157A44"/>
    <w:rsid w:val="0016036F"/>
    <w:rsid w:val="001614E8"/>
    <w:rsid w:val="001621E8"/>
    <w:rsid w:val="0016381C"/>
    <w:rsid w:val="00166669"/>
    <w:rsid w:val="0016763A"/>
    <w:rsid w:val="0017246B"/>
    <w:rsid w:val="00173E62"/>
    <w:rsid w:val="001745E3"/>
    <w:rsid w:val="001800D2"/>
    <w:rsid w:val="00180EC7"/>
    <w:rsid w:val="0018161B"/>
    <w:rsid w:val="00181D3B"/>
    <w:rsid w:val="0018510F"/>
    <w:rsid w:val="001856D5"/>
    <w:rsid w:val="00185D9E"/>
    <w:rsid w:val="001864CB"/>
    <w:rsid w:val="00187B50"/>
    <w:rsid w:val="00190538"/>
    <w:rsid w:val="00191025"/>
    <w:rsid w:val="001911ED"/>
    <w:rsid w:val="00191B94"/>
    <w:rsid w:val="00195741"/>
    <w:rsid w:val="0019578B"/>
    <w:rsid w:val="0019591D"/>
    <w:rsid w:val="001A024C"/>
    <w:rsid w:val="001A1579"/>
    <w:rsid w:val="001A1794"/>
    <w:rsid w:val="001A23A6"/>
    <w:rsid w:val="001A7309"/>
    <w:rsid w:val="001B159B"/>
    <w:rsid w:val="001B2CA6"/>
    <w:rsid w:val="001B2F70"/>
    <w:rsid w:val="001B3F65"/>
    <w:rsid w:val="001C0F69"/>
    <w:rsid w:val="001C2C91"/>
    <w:rsid w:val="001C5E7B"/>
    <w:rsid w:val="001C6641"/>
    <w:rsid w:val="001D0A4C"/>
    <w:rsid w:val="001D0BAE"/>
    <w:rsid w:val="001D65C2"/>
    <w:rsid w:val="001D7B3E"/>
    <w:rsid w:val="001E1EAD"/>
    <w:rsid w:val="001E32DD"/>
    <w:rsid w:val="001F0325"/>
    <w:rsid w:val="001F1F31"/>
    <w:rsid w:val="001F3786"/>
    <w:rsid w:val="001F3791"/>
    <w:rsid w:val="001F4C6E"/>
    <w:rsid w:val="001F642A"/>
    <w:rsid w:val="00200781"/>
    <w:rsid w:val="0020675E"/>
    <w:rsid w:val="00211479"/>
    <w:rsid w:val="00211878"/>
    <w:rsid w:val="002169C7"/>
    <w:rsid w:val="00220828"/>
    <w:rsid w:val="002213A0"/>
    <w:rsid w:val="00221AA6"/>
    <w:rsid w:val="0022227F"/>
    <w:rsid w:val="002240B2"/>
    <w:rsid w:val="002252BA"/>
    <w:rsid w:val="00227523"/>
    <w:rsid w:val="0023569C"/>
    <w:rsid w:val="00236FD8"/>
    <w:rsid w:val="00237015"/>
    <w:rsid w:val="002372A4"/>
    <w:rsid w:val="002418B3"/>
    <w:rsid w:val="00242A81"/>
    <w:rsid w:val="00243BD4"/>
    <w:rsid w:val="00244F98"/>
    <w:rsid w:val="00245E9F"/>
    <w:rsid w:val="00252C9C"/>
    <w:rsid w:val="00252F27"/>
    <w:rsid w:val="00254E22"/>
    <w:rsid w:val="00255C87"/>
    <w:rsid w:val="002565BC"/>
    <w:rsid w:val="00260A92"/>
    <w:rsid w:val="00261FD7"/>
    <w:rsid w:val="002623CD"/>
    <w:rsid w:val="0026284F"/>
    <w:rsid w:val="00262F7D"/>
    <w:rsid w:val="002674BA"/>
    <w:rsid w:val="00270EC5"/>
    <w:rsid w:val="002713C1"/>
    <w:rsid w:val="0027200E"/>
    <w:rsid w:val="00276DA1"/>
    <w:rsid w:val="00277879"/>
    <w:rsid w:val="00280772"/>
    <w:rsid w:val="00281503"/>
    <w:rsid w:val="00281976"/>
    <w:rsid w:val="002828C8"/>
    <w:rsid w:val="00283714"/>
    <w:rsid w:val="00283F68"/>
    <w:rsid w:val="00284910"/>
    <w:rsid w:val="002879D7"/>
    <w:rsid w:val="0029052B"/>
    <w:rsid w:val="00291957"/>
    <w:rsid w:val="00291CFC"/>
    <w:rsid w:val="00292B5E"/>
    <w:rsid w:val="00292EF5"/>
    <w:rsid w:val="00292FE8"/>
    <w:rsid w:val="0029344D"/>
    <w:rsid w:val="00293E6D"/>
    <w:rsid w:val="00294598"/>
    <w:rsid w:val="002A0FF4"/>
    <w:rsid w:val="002A3A6E"/>
    <w:rsid w:val="002A3ADC"/>
    <w:rsid w:val="002A5639"/>
    <w:rsid w:val="002A616E"/>
    <w:rsid w:val="002A6E47"/>
    <w:rsid w:val="002A7116"/>
    <w:rsid w:val="002B0E77"/>
    <w:rsid w:val="002B1196"/>
    <w:rsid w:val="002B7579"/>
    <w:rsid w:val="002B7B6E"/>
    <w:rsid w:val="002C10C0"/>
    <w:rsid w:val="002C17DF"/>
    <w:rsid w:val="002C51A8"/>
    <w:rsid w:val="002C71F9"/>
    <w:rsid w:val="002D73F6"/>
    <w:rsid w:val="002E5A34"/>
    <w:rsid w:val="00306FB5"/>
    <w:rsid w:val="00311CCF"/>
    <w:rsid w:val="00312BBF"/>
    <w:rsid w:val="00314216"/>
    <w:rsid w:val="0031424C"/>
    <w:rsid w:val="003157EC"/>
    <w:rsid w:val="00316D21"/>
    <w:rsid w:val="00322C44"/>
    <w:rsid w:val="003240E6"/>
    <w:rsid w:val="0032455B"/>
    <w:rsid w:val="00324BC8"/>
    <w:rsid w:val="003258E8"/>
    <w:rsid w:val="00327565"/>
    <w:rsid w:val="003275AA"/>
    <w:rsid w:val="00327BA5"/>
    <w:rsid w:val="00331826"/>
    <w:rsid w:val="00331871"/>
    <w:rsid w:val="00331CD4"/>
    <w:rsid w:val="00333519"/>
    <w:rsid w:val="003339E3"/>
    <w:rsid w:val="00335032"/>
    <w:rsid w:val="003366C8"/>
    <w:rsid w:val="003366E9"/>
    <w:rsid w:val="00336FCA"/>
    <w:rsid w:val="0034204E"/>
    <w:rsid w:val="003420A7"/>
    <w:rsid w:val="00343220"/>
    <w:rsid w:val="0034486F"/>
    <w:rsid w:val="00345C1C"/>
    <w:rsid w:val="0034612A"/>
    <w:rsid w:val="0034641F"/>
    <w:rsid w:val="0035248F"/>
    <w:rsid w:val="0035496A"/>
    <w:rsid w:val="003551A9"/>
    <w:rsid w:val="003564DA"/>
    <w:rsid w:val="00356C4B"/>
    <w:rsid w:val="00360B4B"/>
    <w:rsid w:val="003617EA"/>
    <w:rsid w:val="00366BA2"/>
    <w:rsid w:val="003677C5"/>
    <w:rsid w:val="00370ED6"/>
    <w:rsid w:val="00371727"/>
    <w:rsid w:val="003718AB"/>
    <w:rsid w:val="00375880"/>
    <w:rsid w:val="00382731"/>
    <w:rsid w:val="003856F9"/>
    <w:rsid w:val="00390924"/>
    <w:rsid w:val="0039206C"/>
    <w:rsid w:val="00393DD1"/>
    <w:rsid w:val="003A0E99"/>
    <w:rsid w:val="003A0FA7"/>
    <w:rsid w:val="003A349F"/>
    <w:rsid w:val="003A6ADD"/>
    <w:rsid w:val="003A7F3B"/>
    <w:rsid w:val="003B3AA2"/>
    <w:rsid w:val="003B3E7D"/>
    <w:rsid w:val="003B6400"/>
    <w:rsid w:val="003C50A3"/>
    <w:rsid w:val="003C6A6A"/>
    <w:rsid w:val="003C7B00"/>
    <w:rsid w:val="003D1389"/>
    <w:rsid w:val="003D2EBB"/>
    <w:rsid w:val="003D455B"/>
    <w:rsid w:val="003D470C"/>
    <w:rsid w:val="003D57AD"/>
    <w:rsid w:val="003D60A0"/>
    <w:rsid w:val="003D7804"/>
    <w:rsid w:val="003D7D26"/>
    <w:rsid w:val="003E03EC"/>
    <w:rsid w:val="003E10DB"/>
    <w:rsid w:val="003E6627"/>
    <w:rsid w:val="003E73F1"/>
    <w:rsid w:val="003F4937"/>
    <w:rsid w:val="003F59D1"/>
    <w:rsid w:val="003F5E19"/>
    <w:rsid w:val="003F76AE"/>
    <w:rsid w:val="00400796"/>
    <w:rsid w:val="00402E8D"/>
    <w:rsid w:val="004036E7"/>
    <w:rsid w:val="004074A9"/>
    <w:rsid w:val="004079AE"/>
    <w:rsid w:val="00407CA3"/>
    <w:rsid w:val="00411A3A"/>
    <w:rsid w:val="00412334"/>
    <w:rsid w:val="0041535B"/>
    <w:rsid w:val="0042009C"/>
    <w:rsid w:val="00423570"/>
    <w:rsid w:val="00424365"/>
    <w:rsid w:val="004251D2"/>
    <w:rsid w:val="004263C6"/>
    <w:rsid w:val="00427BFD"/>
    <w:rsid w:val="00430685"/>
    <w:rsid w:val="00431FCA"/>
    <w:rsid w:val="00432B6E"/>
    <w:rsid w:val="00440833"/>
    <w:rsid w:val="00440EBB"/>
    <w:rsid w:val="004424B6"/>
    <w:rsid w:val="004439EA"/>
    <w:rsid w:val="00444CF6"/>
    <w:rsid w:val="00445D9E"/>
    <w:rsid w:val="004462B9"/>
    <w:rsid w:val="00452E08"/>
    <w:rsid w:val="004540C2"/>
    <w:rsid w:val="00455B7C"/>
    <w:rsid w:val="00455DC9"/>
    <w:rsid w:val="0045682E"/>
    <w:rsid w:val="00456C23"/>
    <w:rsid w:val="00462B1F"/>
    <w:rsid w:val="00464EEA"/>
    <w:rsid w:val="004657DD"/>
    <w:rsid w:val="004708C9"/>
    <w:rsid w:val="00470A60"/>
    <w:rsid w:val="00474FD9"/>
    <w:rsid w:val="00476CA2"/>
    <w:rsid w:val="004814B9"/>
    <w:rsid w:val="004827E2"/>
    <w:rsid w:val="0048376F"/>
    <w:rsid w:val="004852F2"/>
    <w:rsid w:val="00485B3C"/>
    <w:rsid w:val="00487DB4"/>
    <w:rsid w:val="00487F8C"/>
    <w:rsid w:val="004948D7"/>
    <w:rsid w:val="004961B4"/>
    <w:rsid w:val="004A034D"/>
    <w:rsid w:val="004A2D72"/>
    <w:rsid w:val="004A5E69"/>
    <w:rsid w:val="004A6556"/>
    <w:rsid w:val="004B00D7"/>
    <w:rsid w:val="004B0CE6"/>
    <w:rsid w:val="004B4474"/>
    <w:rsid w:val="004B59F7"/>
    <w:rsid w:val="004B5CFF"/>
    <w:rsid w:val="004C044A"/>
    <w:rsid w:val="004C075E"/>
    <w:rsid w:val="004C0AA3"/>
    <w:rsid w:val="004C1119"/>
    <w:rsid w:val="004C15CF"/>
    <w:rsid w:val="004C17F5"/>
    <w:rsid w:val="004C2D3C"/>
    <w:rsid w:val="004C34D2"/>
    <w:rsid w:val="004C35F4"/>
    <w:rsid w:val="004C4676"/>
    <w:rsid w:val="004C620B"/>
    <w:rsid w:val="004C7132"/>
    <w:rsid w:val="004D1196"/>
    <w:rsid w:val="004D3569"/>
    <w:rsid w:val="004D4B3B"/>
    <w:rsid w:val="004D5647"/>
    <w:rsid w:val="004D5706"/>
    <w:rsid w:val="004E4D6B"/>
    <w:rsid w:val="004E4DDB"/>
    <w:rsid w:val="004E4E9C"/>
    <w:rsid w:val="004F0D98"/>
    <w:rsid w:val="004F35D8"/>
    <w:rsid w:val="004F73E0"/>
    <w:rsid w:val="004F749C"/>
    <w:rsid w:val="004F7AE3"/>
    <w:rsid w:val="004F7ECC"/>
    <w:rsid w:val="005005C8"/>
    <w:rsid w:val="00503428"/>
    <w:rsid w:val="00504438"/>
    <w:rsid w:val="005070FF"/>
    <w:rsid w:val="00510B22"/>
    <w:rsid w:val="00512BD7"/>
    <w:rsid w:val="005144F6"/>
    <w:rsid w:val="0051459F"/>
    <w:rsid w:val="005145D1"/>
    <w:rsid w:val="0051498A"/>
    <w:rsid w:val="0051658C"/>
    <w:rsid w:val="00521677"/>
    <w:rsid w:val="00522164"/>
    <w:rsid w:val="00524B80"/>
    <w:rsid w:val="00531A01"/>
    <w:rsid w:val="00531C8A"/>
    <w:rsid w:val="00532744"/>
    <w:rsid w:val="00532B95"/>
    <w:rsid w:val="00534EF9"/>
    <w:rsid w:val="00537D07"/>
    <w:rsid w:val="005420D5"/>
    <w:rsid w:val="00545FA5"/>
    <w:rsid w:val="00546B94"/>
    <w:rsid w:val="00546D0D"/>
    <w:rsid w:val="00547521"/>
    <w:rsid w:val="00555D17"/>
    <w:rsid w:val="005561D1"/>
    <w:rsid w:val="00561C40"/>
    <w:rsid w:val="005627A9"/>
    <w:rsid w:val="005634A3"/>
    <w:rsid w:val="00565A4B"/>
    <w:rsid w:val="005667AD"/>
    <w:rsid w:val="00566A54"/>
    <w:rsid w:val="00573544"/>
    <w:rsid w:val="00573FA2"/>
    <w:rsid w:val="005752DC"/>
    <w:rsid w:val="00575345"/>
    <w:rsid w:val="0057635A"/>
    <w:rsid w:val="005801F4"/>
    <w:rsid w:val="005830C5"/>
    <w:rsid w:val="00583A4A"/>
    <w:rsid w:val="00584320"/>
    <w:rsid w:val="00586433"/>
    <w:rsid w:val="005868BB"/>
    <w:rsid w:val="005904F0"/>
    <w:rsid w:val="00592E96"/>
    <w:rsid w:val="00593C3D"/>
    <w:rsid w:val="005A16C2"/>
    <w:rsid w:val="005A569C"/>
    <w:rsid w:val="005A7E79"/>
    <w:rsid w:val="005A7ED2"/>
    <w:rsid w:val="005A7F0E"/>
    <w:rsid w:val="005B0D2E"/>
    <w:rsid w:val="005B4E0A"/>
    <w:rsid w:val="005B5C70"/>
    <w:rsid w:val="005B6A59"/>
    <w:rsid w:val="005C0418"/>
    <w:rsid w:val="005C0D7A"/>
    <w:rsid w:val="005C1C1E"/>
    <w:rsid w:val="005C2905"/>
    <w:rsid w:val="005C3BB7"/>
    <w:rsid w:val="005D4D2B"/>
    <w:rsid w:val="005D527E"/>
    <w:rsid w:val="005D73C2"/>
    <w:rsid w:val="005F41FD"/>
    <w:rsid w:val="005F55BA"/>
    <w:rsid w:val="005F5923"/>
    <w:rsid w:val="005F5BE6"/>
    <w:rsid w:val="005F6539"/>
    <w:rsid w:val="005F6642"/>
    <w:rsid w:val="005F67B3"/>
    <w:rsid w:val="006000EF"/>
    <w:rsid w:val="00601A34"/>
    <w:rsid w:val="0060333F"/>
    <w:rsid w:val="00603C0D"/>
    <w:rsid w:val="006047E9"/>
    <w:rsid w:val="00605AFC"/>
    <w:rsid w:val="0060666E"/>
    <w:rsid w:val="00606E0F"/>
    <w:rsid w:val="00610495"/>
    <w:rsid w:val="00611E70"/>
    <w:rsid w:val="00613999"/>
    <w:rsid w:val="0061422C"/>
    <w:rsid w:val="00615B12"/>
    <w:rsid w:val="00615DC9"/>
    <w:rsid w:val="0062056B"/>
    <w:rsid w:val="006210B5"/>
    <w:rsid w:val="00625126"/>
    <w:rsid w:val="00626D6D"/>
    <w:rsid w:val="00630D3A"/>
    <w:rsid w:val="00631116"/>
    <w:rsid w:val="00634D89"/>
    <w:rsid w:val="00635DF8"/>
    <w:rsid w:val="0063665F"/>
    <w:rsid w:val="00636C93"/>
    <w:rsid w:val="006403C6"/>
    <w:rsid w:val="006432C2"/>
    <w:rsid w:val="00643456"/>
    <w:rsid w:val="00644DE4"/>
    <w:rsid w:val="00655FE1"/>
    <w:rsid w:val="00656533"/>
    <w:rsid w:val="0065676A"/>
    <w:rsid w:val="00656C66"/>
    <w:rsid w:val="0065785C"/>
    <w:rsid w:val="00660186"/>
    <w:rsid w:val="00664569"/>
    <w:rsid w:val="006666E5"/>
    <w:rsid w:val="00667FC5"/>
    <w:rsid w:val="00672195"/>
    <w:rsid w:val="00673711"/>
    <w:rsid w:val="006769FD"/>
    <w:rsid w:val="0068185D"/>
    <w:rsid w:val="00683CAA"/>
    <w:rsid w:val="00685937"/>
    <w:rsid w:val="00687119"/>
    <w:rsid w:val="00690121"/>
    <w:rsid w:val="006912A5"/>
    <w:rsid w:val="0069192D"/>
    <w:rsid w:val="00693079"/>
    <w:rsid w:val="00693C38"/>
    <w:rsid w:val="00695CD7"/>
    <w:rsid w:val="00697EDD"/>
    <w:rsid w:val="006A113A"/>
    <w:rsid w:val="006A3D87"/>
    <w:rsid w:val="006A45BD"/>
    <w:rsid w:val="006A4CB1"/>
    <w:rsid w:val="006A59D1"/>
    <w:rsid w:val="006A737E"/>
    <w:rsid w:val="006B6064"/>
    <w:rsid w:val="006B6942"/>
    <w:rsid w:val="006C098A"/>
    <w:rsid w:val="006C3739"/>
    <w:rsid w:val="006C6CE1"/>
    <w:rsid w:val="006C723C"/>
    <w:rsid w:val="006C7D6A"/>
    <w:rsid w:val="006D4F7D"/>
    <w:rsid w:val="006D5547"/>
    <w:rsid w:val="006D6560"/>
    <w:rsid w:val="006D75F0"/>
    <w:rsid w:val="006D763C"/>
    <w:rsid w:val="006D7E51"/>
    <w:rsid w:val="006E00F3"/>
    <w:rsid w:val="006E0BBC"/>
    <w:rsid w:val="006E330D"/>
    <w:rsid w:val="006E35DA"/>
    <w:rsid w:val="006E37C6"/>
    <w:rsid w:val="006E621D"/>
    <w:rsid w:val="006F25F6"/>
    <w:rsid w:val="006F4384"/>
    <w:rsid w:val="006F49D7"/>
    <w:rsid w:val="00700B4F"/>
    <w:rsid w:val="00700BC1"/>
    <w:rsid w:val="00701EBA"/>
    <w:rsid w:val="0070329F"/>
    <w:rsid w:val="00703507"/>
    <w:rsid w:val="00703C70"/>
    <w:rsid w:val="00705599"/>
    <w:rsid w:val="00707966"/>
    <w:rsid w:val="007126D9"/>
    <w:rsid w:val="00714036"/>
    <w:rsid w:val="00714234"/>
    <w:rsid w:val="00716121"/>
    <w:rsid w:val="007165C2"/>
    <w:rsid w:val="00717535"/>
    <w:rsid w:val="007216FB"/>
    <w:rsid w:val="00722BDD"/>
    <w:rsid w:val="00725C69"/>
    <w:rsid w:val="007260AD"/>
    <w:rsid w:val="007276FD"/>
    <w:rsid w:val="007326B5"/>
    <w:rsid w:val="007376F4"/>
    <w:rsid w:val="00737EC2"/>
    <w:rsid w:val="007409C4"/>
    <w:rsid w:val="00741E4A"/>
    <w:rsid w:val="007424F9"/>
    <w:rsid w:val="007442F7"/>
    <w:rsid w:val="00745EC8"/>
    <w:rsid w:val="0074652E"/>
    <w:rsid w:val="0074719A"/>
    <w:rsid w:val="00753E39"/>
    <w:rsid w:val="007553D3"/>
    <w:rsid w:val="007553D7"/>
    <w:rsid w:val="007558A8"/>
    <w:rsid w:val="00760587"/>
    <w:rsid w:val="007639E2"/>
    <w:rsid w:val="0076443F"/>
    <w:rsid w:val="007655D9"/>
    <w:rsid w:val="00767CA0"/>
    <w:rsid w:val="00770820"/>
    <w:rsid w:val="00770988"/>
    <w:rsid w:val="007765EA"/>
    <w:rsid w:val="00785FDE"/>
    <w:rsid w:val="00791CCA"/>
    <w:rsid w:val="00791CED"/>
    <w:rsid w:val="00792B57"/>
    <w:rsid w:val="00794C1F"/>
    <w:rsid w:val="007974DC"/>
    <w:rsid w:val="007A01EE"/>
    <w:rsid w:val="007B06F4"/>
    <w:rsid w:val="007B33E2"/>
    <w:rsid w:val="007B5A5D"/>
    <w:rsid w:val="007C57F9"/>
    <w:rsid w:val="007C5E68"/>
    <w:rsid w:val="007C67E9"/>
    <w:rsid w:val="007D0205"/>
    <w:rsid w:val="007D12FF"/>
    <w:rsid w:val="007D33C1"/>
    <w:rsid w:val="007E37E3"/>
    <w:rsid w:val="007E5726"/>
    <w:rsid w:val="007E60F3"/>
    <w:rsid w:val="007F1172"/>
    <w:rsid w:val="007F26D6"/>
    <w:rsid w:val="007F3F55"/>
    <w:rsid w:val="0080076F"/>
    <w:rsid w:val="00801D5A"/>
    <w:rsid w:val="00802BE1"/>
    <w:rsid w:val="00804C63"/>
    <w:rsid w:val="00806688"/>
    <w:rsid w:val="00807E21"/>
    <w:rsid w:val="008106B1"/>
    <w:rsid w:val="00811C72"/>
    <w:rsid w:val="008135CF"/>
    <w:rsid w:val="008149F5"/>
    <w:rsid w:val="008152B9"/>
    <w:rsid w:val="00820B11"/>
    <w:rsid w:val="008219FF"/>
    <w:rsid w:val="008226D4"/>
    <w:rsid w:val="00822C0E"/>
    <w:rsid w:val="00823490"/>
    <w:rsid w:val="0082358C"/>
    <w:rsid w:val="00824925"/>
    <w:rsid w:val="00824B4E"/>
    <w:rsid w:val="008276C6"/>
    <w:rsid w:val="00827D8A"/>
    <w:rsid w:val="00834BBA"/>
    <w:rsid w:val="00835CE0"/>
    <w:rsid w:val="00837F7E"/>
    <w:rsid w:val="00840EFA"/>
    <w:rsid w:val="00842BC4"/>
    <w:rsid w:val="00843629"/>
    <w:rsid w:val="00843833"/>
    <w:rsid w:val="0084463D"/>
    <w:rsid w:val="00844AF3"/>
    <w:rsid w:val="00845443"/>
    <w:rsid w:val="0084773C"/>
    <w:rsid w:val="008505AF"/>
    <w:rsid w:val="00851893"/>
    <w:rsid w:val="00854D42"/>
    <w:rsid w:val="008571B5"/>
    <w:rsid w:val="008605CB"/>
    <w:rsid w:val="008627AF"/>
    <w:rsid w:val="0087007D"/>
    <w:rsid w:val="00871D68"/>
    <w:rsid w:val="008743AD"/>
    <w:rsid w:val="00874986"/>
    <w:rsid w:val="008752B0"/>
    <w:rsid w:val="0088044F"/>
    <w:rsid w:val="008819F7"/>
    <w:rsid w:val="0088211A"/>
    <w:rsid w:val="0088269D"/>
    <w:rsid w:val="0088323A"/>
    <w:rsid w:val="008841C1"/>
    <w:rsid w:val="00886BAB"/>
    <w:rsid w:val="0089610D"/>
    <w:rsid w:val="00896127"/>
    <w:rsid w:val="0089624A"/>
    <w:rsid w:val="008A101B"/>
    <w:rsid w:val="008A373E"/>
    <w:rsid w:val="008A768F"/>
    <w:rsid w:val="008A799C"/>
    <w:rsid w:val="008B2EBD"/>
    <w:rsid w:val="008C3C6F"/>
    <w:rsid w:val="008C404D"/>
    <w:rsid w:val="008C5892"/>
    <w:rsid w:val="008D1CA2"/>
    <w:rsid w:val="008D24E8"/>
    <w:rsid w:val="008D645C"/>
    <w:rsid w:val="008D6F8E"/>
    <w:rsid w:val="008D758B"/>
    <w:rsid w:val="008E0FAB"/>
    <w:rsid w:val="008E4467"/>
    <w:rsid w:val="008E77AA"/>
    <w:rsid w:val="008F0898"/>
    <w:rsid w:val="008F4FC5"/>
    <w:rsid w:val="008F5057"/>
    <w:rsid w:val="008F6396"/>
    <w:rsid w:val="00900E19"/>
    <w:rsid w:val="00901CE4"/>
    <w:rsid w:val="00904372"/>
    <w:rsid w:val="009141D8"/>
    <w:rsid w:val="00914DD1"/>
    <w:rsid w:val="00915745"/>
    <w:rsid w:val="00915D14"/>
    <w:rsid w:val="0091724E"/>
    <w:rsid w:val="009174CE"/>
    <w:rsid w:val="00924B12"/>
    <w:rsid w:val="00925B50"/>
    <w:rsid w:val="00927553"/>
    <w:rsid w:val="00927CAB"/>
    <w:rsid w:val="00931BB5"/>
    <w:rsid w:val="00932E2E"/>
    <w:rsid w:val="00935F09"/>
    <w:rsid w:val="009365C2"/>
    <w:rsid w:val="009462FE"/>
    <w:rsid w:val="00946CC1"/>
    <w:rsid w:val="009475A8"/>
    <w:rsid w:val="00951BFF"/>
    <w:rsid w:val="00952663"/>
    <w:rsid w:val="00954C67"/>
    <w:rsid w:val="00954DC9"/>
    <w:rsid w:val="0096085F"/>
    <w:rsid w:val="00964218"/>
    <w:rsid w:val="00967D96"/>
    <w:rsid w:val="00970133"/>
    <w:rsid w:val="009710F4"/>
    <w:rsid w:val="0097469A"/>
    <w:rsid w:val="00976902"/>
    <w:rsid w:val="009836E7"/>
    <w:rsid w:val="00984A62"/>
    <w:rsid w:val="00984C5F"/>
    <w:rsid w:val="00987E7A"/>
    <w:rsid w:val="00990370"/>
    <w:rsid w:val="00992DC9"/>
    <w:rsid w:val="009A27D6"/>
    <w:rsid w:val="009A2BEC"/>
    <w:rsid w:val="009A43D1"/>
    <w:rsid w:val="009A627C"/>
    <w:rsid w:val="009A63B6"/>
    <w:rsid w:val="009A6891"/>
    <w:rsid w:val="009B185A"/>
    <w:rsid w:val="009B20AC"/>
    <w:rsid w:val="009B3647"/>
    <w:rsid w:val="009C0DAA"/>
    <w:rsid w:val="009C1B2F"/>
    <w:rsid w:val="009C2C63"/>
    <w:rsid w:val="009C3FCE"/>
    <w:rsid w:val="009C4408"/>
    <w:rsid w:val="009C4BA2"/>
    <w:rsid w:val="009C55D5"/>
    <w:rsid w:val="009C6791"/>
    <w:rsid w:val="009D551B"/>
    <w:rsid w:val="009D5BD3"/>
    <w:rsid w:val="009D6205"/>
    <w:rsid w:val="009D6E1D"/>
    <w:rsid w:val="009E3036"/>
    <w:rsid w:val="009E30BB"/>
    <w:rsid w:val="009E31A4"/>
    <w:rsid w:val="009E4A71"/>
    <w:rsid w:val="009E5323"/>
    <w:rsid w:val="009E6300"/>
    <w:rsid w:val="009E66BD"/>
    <w:rsid w:val="009F471C"/>
    <w:rsid w:val="009F5680"/>
    <w:rsid w:val="009F740D"/>
    <w:rsid w:val="00A00069"/>
    <w:rsid w:val="00A0052F"/>
    <w:rsid w:val="00A03895"/>
    <w:rsid w:val="00A03972"/>
    <w:rsid w:val="00A06022"/>
    <w:rsid w:val="00A07FF0"/>
    <w:rsid w:val="00A12C4E"/>
    <w:rsid w:val="00A14F21"/>
    <w:rsid w:val="00A2040B"/>
    <w:rsid w:val="00A23CF8"/>
    <w:rsid w:val="00A24145"/>
    <w:rsid w:val="00A245A1"/>
    <w:rsid w:val="00A251E3"/>
    <w:rsid w:val="00A259DD"/>
    <w:rsid w:val="00A31298"/>
    <w:rsid w:val="00A32315"/>
    <w:rsid w:val="00A372B4"/>
    <w:rsid w:val="00A37ACD"/>
    <w:rsid w:val="00A41B3B"/>
    <w:rsid w:val="00A4363E"/>
    <w:rsid w:val="00A47010"/>
    <w:rsid w:val="00A478AA"/>
    <w:rsid w:val="00A505F0"/>
    <w:rsid w:val="00A52C66"/>
    <w:rsid w:val="00A52FAA"/>
    <w:rsid w:val="00A61B62"/>
    <w:rsid w:val="00A62988"/>
    <w:rsid w:val="00A64F7F"/>
    <w:rsid w:val="00A67782"/>
    <w:rsid w:val="00A67F69"/>
    <w:rsid w:val="00A736FB"/>
    <w:rsid w:val="00A73CC1"/>
    <w:rsid w:val="00A74D1C"/>
    <w:rsid w:val="00A76F32"/>
    <w:rsid w:val="00A7754A"/>
    <w:rsid w:val="00A80733"/>
    <w:rsid w:val="00A839BC"/>
    <w:rsid w:val="00A85E00"/>
    <w:rsid w:val="00A90445"/>
    <w:rsid w:val="00A92260"/>
    <w:rsid w:val="00A9240F"/>
    <w:rsid w:val="00A9520E"/>
    <w:rsid w:val="00A95B6C"/>
    <w:rsid w:val="00AA2119"/>
    <w:rsid w:val="00AA5EBC"/>
    <w:rsid w:val="00AA6B04"/>
    <w:rsid w:val="00AA7E6F"/>
    <w:rsid w:val="00AB1DF8"/>
    <w:rsid w:val="00AB227C"/>
    <w:rsid w:val="00AB29A7"/>
    <w:rsid w:val="00AB3B6E"/>
    <w:rsid w:val="00AB68E8"/>
    <w:rsid w:val="00AC0BCF"/>
    <w:rsid w:val="00AC109D"/>
    <w:rsid w:val="00AC39C3"/>
    <w:rsid w:val="00AC5437"/>
    <w:rsid w:val="00AC7268"/>
    <w:rsid w:val="00AD0101"/>
    <w:rsid w:val="00AD0894"/>
    <w:rsid w:val="00AD2221"/>
    <w:rsid w:val="00AD3389"/>
    <w:rsid w:val="00AD4413"/>
    <w:rsid w:val="00AD5C2D"/>
    <w:rsid w:val="00AE0FD4"/>
    <w:rsid w:val="00AE1985"/>
    <w:rsid w:val="00AE2669"/>
    <w:rsid w:val="00AE581C"/>
    <w:rsid w:val="00AF0C23"/>
    <w:rsid w:val="00AF5152"/>
    <w:rsid w:val="00AF5457"/>
    <w:rsid w:val="00AF5A9A"/>
    <w:rsid w:val="00AF6688"/>
    <w:rsid w:val="00AF6CDB"/>
    <w:rsid w:val="00AF6FE9"/>
    <w:rsid w:val="00B0361F"/>
    <w:rsid w:val="00B1222A"/>
    <w:rsid w:val="00B12265"/>
    <w:rsid w:val="00B132EA"/>
    <w:rsid w:val="00B2053E"/>
    <w:rsid w:val="00B22F57"/>
    <w:rsid w:val="00B25DC0"/>
    <w:rsid w:val="00B25EE9"/>
    <w:rsid w:val="00B262C2"/>
    <w:rsid w:val="00B3087B"/>
    <w:rsid w:val="00B3097A"/>
    <w:rsid w:val="00B318D0"/>
    <w:rsid w:val="00B31AE1"/>
    <w:rsid w:val="00B31E29"/>
    <w:rsid w:val="00B33386"/>
    <w:rsid w:val="00B344DC"/>
    <w:rsid w:val="00B34F8D"/>
    <w:rsid w:val="00B365A9"/>
    <w:rsid w:val="00B36E27"/>
    <w:rsid w:val="00B404C2"/>
    <w:rsid w:val="00B4055D"/>
    <w:rsid w:val="00B40D9B"/>
    <w:rsid w:val="00B45E39"/>
    <w:rsid w:val="00B47195"/>
    <w:rsid w:val="00B5063F"/>
    <w:rsid w:val="00B52C55"/>
    <w:rsid w:val="00B52CF4"/>
    <w:rsid w:val="00B57BE8"/>
    <w:rsid w:val="00B60FF7"/>
    <w:rsid w:val="00B6134F"/>
    <w:rsid w:val="00B61A45"/>
    <w:rsid w:val="00B61D3B"/>
    <w:rsid w:val="00B6433A"/>
    <w:rsid w:val="00B66132"/>
    <w:rsid w:val="00B66605"/>
    <w:rsid w:val="00B70FC6"/>
    <w:rsid w:val="00B74E2C"/>
    <w:rsid w:val="00B82CDB"/>
    <w:rsid w:val="00B851F2"/>
    <w:rsid w:val="00B8553C"/>
    <w:rsid w:val="00B87D78"/>
    <w:rsid w:val="00B91162"/>
    <w:rsid w:val="00B911DF"/>
    <w:rsid w:val="00B9171D"/>
    <w:rsid w:val="00B9414E"/>
    <w:rsid w:val="00B95CD6"/>
    <w:rsid w:val="00B9677F"/>
    <w:rsid w:val="00BA0C39"/>
    <w:rsid w:val="00BA4099"/>
    <w:rsid w:val="00BA44D8"/>
    <w:rsid w:val="00BA52C6"/>
    <w:rsid w:val="00BB03A7"/>
    <w:rsid w:val="00BB0DC8"/>
    <w:rsid w:val="00BB1644"/>
    <w:rsid w:val="00BB26E9"/>
    <w:rsid w:val="00BB349B"/>
    <w:rsid w:val="00BB4870"/>
    <w:rsid w:val="00BB4A38"/>
    <w:rsid w:val="00BB6B43"/>
    <w:rsid w:val="00BB79B8"/>
    <w:rsid w:val="00BC1A79"/>
    <w:rsid w:val="00BC5ABD"/>
    <w:rsid w:val="00BC6875"/>
    <w:rsid w:val="00BD244D"/>
    <w:rsid w:val="00BD2699"/>
    <w:rsid w:val="00BD3ADB"/>
    <w:rsid w:val="00BD3D70"/>
    <w:rsid w:val="00BD4479"/>
    <w:rsid w:val="00BD4FA1"/>
    <w:rsid w:val="00BD60FC"/>
    <w:rsid w:val="00BD7FD6"/>
    <w:rsid w:val="00BE1E72"/>
    <w:rsid w:val="00BE3456"/>
    <w:rsid w:val="00BE347B"/>
    <w:rsid w:val="00BE7478"/>
    <w:rsid w:val="00BF0286"/>
    <w:rsid w:val="00BF30C5"/>
    <w:rsid w:val="00BF7982"/>
    <w:rsid w:val="00C00431"/>
    <w:rsid w:val="00C00BF1"/>
    <w:rsid w:val="00C01758"/>
    <w:rsid w:val="00C01ABA"/>
    <w:rsid w:val="00C02412"/>
    <w:rsid w:val="00C03118"/>
    <w:rsid w:val="00C034BC"/>
    <w:rsid w:val="00C05E91"/>
    <w:rsid w:val="00C06D07"/>
    <w:rsid w:val="00C07105"/>
    <w:rsid w:val="00C07BB7"/>
    <w:rsid w:val="00C11CFF"/>
    <w:rsid w:val="00C150E9"/>
    <w:rsid w:val="00C1769D"/>
    <w:rsid w:val="00C179CF"/>
    <w:rsid w:val="00C205A7"/>
    <w:rsid w:val="00C24D8A"/>
    <w:rsid w:val="00C253B1"/>
    <w:rsid w:val="00C26533"/>
    <w:rsid w:val="00C31FE5"/>
    <w:rsid w:val="00C35223"/>
    <w:rsid w:val="00C3566D"/>
    <w:rsid w:val="00C35CBF"/>
    <w:rsid w:val="00C419E0"/>
    <w:rsid w:val="00C454EF"/>
    <w:rsid w:val="00C4580E"/>
    <w:rsid w:val="00C539DF"/>
    <w:rsid w:val="00C567D9"/>
    <w:rsid w:val="00C6137F"/>
    <w:rsid w:val="00C63C37"/>
    <w:rsid w:val="00C63FD8"/>
    <w:rsid w:val="00C674AC"/>
    <w:rsid w:val="00C7031B"/>
    <w:rsid w:val="00C7117A"/>
    <w:rsid w:val="00C72A0F"/>
    <w:rsid w:val="00C72E0E"/>
    <w:rsid w:val="00C742AC"/>
    <w:rsid w:val="00C744ED"/>
    <w:rsid w:val="00C77766"/>
    <w:rsid w:val="00C80EA0"/>
    <w:rsid w:val="00C8402C"/>
    <w:rsid w:val="00C8423B"/>
    <w:rsid w:val="00C852A0"/>
    <w:rsid w:val="00C923A8"/>
    <w:rsid w:val="00C929A1"/>
    <w:rsid w:val="00C948DC"/>
    <w:rsid w:val="00C94FED"/>
    <w:rsid w:val="00C9525A"/>
    <w:rsid w:val="00CA3C02"/>
    <w:rsid w:val="00CA3F5D"/>
    <w:rsid w:val="00CA47A5"/>
    <w:rsid w:val="00CA7416"/>
    <w:rsid w:val="00CA7717"/>
    <w:rsid w:val="00CB13B7"/>
    <w:rsid w:val="00CB220D"/>
    <w:rsid w:val="00CB29FA"/>
    <w:rsid w:val="00CB2A2B"/>
    <w:rsid w:val="00CB5E69"/>
    <w:rsid w:val="00CB63CF"/>
    <w:rsid w:val="00CC0C2A"/>
    <w:rsid w:val="00CC1D72"/>
    <w:rsid w:val="00CC30B9"/>
    <w:rsid w:val="00CC3DB7"/>
    <w:rsid w:val="00CC61F6"/>
    <w:rsid w:val="00CC7273"/>
    <w:rsid w:val="00CD2939"/>
    <w:rsid w:val="00CD3399"/>
    <w:rsid w:val="00CD33A0"/>
    <w:rsid w:val="00CD458E"/>
    <w:rsid w:val="00CD48F9"/>
    <w:rsid w:val="00CD5395"/>
    <w:rsid w:val="00CD65E9"/>
    <w:rsid w:val="00CD66D1"/>
    <w:rsid w:val="00CD6A47"/>
    <w:rsid w:val="00CE2024"/>
    <w:rsid w:val="00CE47F8"/>
    <w:rsid w:val="00CE678B"/>
    <w:rsid w:val="00CE7F24"/>
    <w:rsid w:val="00CF22C9"/>
    <w:rsid w:val="00D01E25"/>
    <w:rsid w:val="00D02BE4"/>
    <w:rsid w:val="00D0530D"/>
    <w:rsid w:val="00D0608F"/>
    <w:rsid w:val="00D1031E"/>
    <w:rsid w:val="00D105ED"/>
    <w:rsid w:val="00D10CC6"/>
    <w:rsid w:val="00D1241C"/>
    <w:rsid w:val="00D139EB"/>
    <w:rsid w:val="00D13ABE"/>
    <w:rsid w:val="00D17070"/>
    <w:rsid w:val="00D203B3"/>
    <w:rsid w:val="00D20403"/>
    <w:rsid w:val="00D2564E"/>
    <w:rsid w:val="00D26DE9"/>
    <w:rsid w:val="00D27C2A"/>
    <w:rsid w:val="00D3060F"/>
    <w:rsid w:val="00D31D8F"/>
    <w:rsid w:val="00D328A5"/>
    <w:rsid w:val="00D33764"/>
    <w:rsid w:val="00D33F8E"/>
    <w:rsid w:val="00D34DA8"/>
    <w:rsid w:val="00D37C5A"/>
    <w:rsid w:val="00D419D2"/>
    <w:rsid w:val="00D43EAC"/>
    <w:rsid w:val="00D45D06"/>
    <w:rsid w:val="00D46090"/>
    <w:rsid w:val="00D47907"/>
    <w:rsid w:val="00D51A30"/>
    <w:rsid w:val="00D51CAC"/>
    <w:rsid w:val="00D51ECC"/>
    <w:rsid w:val="00D5222E"/>
    <w:rsid w:val="00D56187"/>
    <w:rsid w:val="00D61B34"/>
    <w:rsid w:val="00D63BAE"/>
    <w:rsid w:val="00D65177"/>
    <w:rsid w:val="00D703F3"/>
    <w:rsid w:val="00D7157C"/>
    <w:rsid w:val="00D7391D"/>
    <w:rsid w:val="00D75472"/>
    <w:rsid w:val="00D755D3"/>
    <w:rsid w:val="00D7640E"/>
    <w:rsid w:val="00D87A8F"/>
    <w:rsid w:val="00D91275"/>
    <w:rsid w:val="00D917BC"/>
    <w:rsid w:val="00D91B44"/>
    <w:rsid w:val="00D92477"/>
    <w:rsid w:val="00D93A9D"/>
    <w:rsid w:val="00D94071"/>
    <w:rsid w:val="00DA0F59"/>
    <w:rsid w:val="00DA2BB4"/>
    <w:rsid w:val="00DA403C"/>
    <w:rsid w:val="00DA6101"/>
    <w:rsid w:val="00DB09F3"/>
    <w:rsid w:val="00DB494E"/>
    <w:rsid w:val="00DB4A33"/>
    <w:rsid w:val="00DB50A8"/>
    <w:rsid w:val="00DC4779"/>
    <w:rsid w:val="00DC647C"/>
    <w:rsid w:val="00DC7E54"/>
    <w:rsid w:val="00DD0E42"/>
    <w:rsid w:val="00DD1F0D"/>
    <w:rsid w:val="00DD3E08"/>
    <w:rsid w:val="00DD5E97"/>
    <w:rsid w:val="00DE0320"/>
    <w:rsid w:val="00DE7C83"/>
    <w:rsid w:val="00DF06AE"/>
    <w:rsid w:val="00DF32C5"/>
    <w:rsid w:val="00DF4E21"/>
    <w:rsid w:val="00DF53A9"/>
    <w:rsid w:val="00DF5A0B"/>
    <w:rsid w:val="00E004AE"/>
    <w:rsid w:val="00E0066B"/>
    <w:rsid w:val="00E02156"/>
    <w:rsid w:val="00E0485B"/>
    <w:rsid w:val="00E051F0"/>
    <w:rsid w:val="00E111C0"/>
    <w:rsid w:val="00E1203A"/>
    <w:rsid w:val="00E12D87"/>
    <w:rsid w:val="00E17879"/>
    <w:rsid w:val="00E17FAC"/>
    <w:rsid w:val="00E22CA6"/>
    <w:rsid w:val="00E239CA"/>
    <w:rsid w:val="00E25F73"/>
    <w:rsid w:val="00E2644E"/>
    <w:rsid w:val="00E27603"/>
    <w:rsid w:val="00E277CA"/>
    <w:rsid w:val="00E32AE1"/>
    <w:rsid w:val="00E37CFC"/>
    <w:rsid w:val="00E407A5"/>
    <w:rsid w:val="00E40AA3"/>
    <w:rsid w:val="00E41E40"/>
    <w:rsid w:val="00E42796"/>
    <w:rsid w:val="00E431C2"/>
    <w:rsid w:val="00E43218"/>
    <w:rsid w:val="00E4595E"/>
    <w:rsid w:val="00E46EA1"/>
    <w:rsid w:val="00E51AB1"/>
    <w:rsid w:val="00E5417C"/>
    <w:rsid w:val="00E545C3"/>
    <w:rsid w:val="00E569F2"/>
    <w:rsid w:val="00E602FA"/>
    <w:rsid w:val="00E61FAC"/>
    <w:rsid w:val="00E701B6"/>
    <w:rsid w:val="00E70B8B"/>
    <w:rsid w:val="00E73ED5"/>
    <w:rsid w:val="00E76E13"/>
    <w:rsid w:val="00E77255"/>
    <w:rsid w:val="00E773A9"/>
    <w:rsid w:val="00E7793B"/>
    <w:rsid w:val="00E84F5C"/>
    <w:rsid w:val="00E85870"/>
    <w:rsid w:val="00E93455"/>
    <w:rsid w:val="00E94152"/>
    <w:rsid w:val="00E94FA4"/>
    <w:rsid w:val="00E9590C"/>
    <w:rsid w:val="00E97E71"/>
    <w:rsid w:val="00EA0B47"/>
    <w:rsid w:val="00EA1240"/>
    <w:rsid w:val="00EA3FAA"/>
    <w:rsid w:val="00EA5DF9"/>
    <w:rsid w:val="00EB0B0A"/>
    <w:rsid w:val="00EB19D0"/>
    <w:rsid w:val="00EB2AF0"/>
    <w:rsid w:val="00EC12E9"/>
    <w:rsid w:val="00EC37B9"/>
    <w:rsid w:val="00EC51D4"/>
    <w:rsid w:val="00EC54D5"/>
    <w:rsid w:val="00EC5C18"/>
    <w:rsid w:val="00ED03BF"/>
    <w:rsid w:val="00ED421F"/>
    <w:rsid w:val="00ED6272"/>
    <w:rsid w:val="00ED6398"/>
    <w:rsid w:val="00ED64C8"/>
    <w:rsid w:val="00EE06AF"/>
    <w:rsid w:val="00EE1881"/>
    <w:rsid w:val="00EE44A5"/>
    <w:rsid w:val="00EE4C6F"/>
    <w:rsid w:val="00EF06D7"/>
    <w:rsid w:val="00EF15AA"/>
    <w:rsid w:val="00EF2A7C"/>
    <w:rsid w:val="00EF5ED1"/>
    <w:rsid w:val="00EF7AFB"/>
    <w:rsid w:val="00EF7B68"/>
    <w:rsid w:val="00F01B42"/>
    <w:rsid w:val="00F01BFE"/>
    <w:rsid w:val="00F061D6"/>
    <w:rsid w:val="00F06D8C"/>
    <w:rsid w:val="00F13AAB"/>
    <w:rsid w:val="00F15959"/>
    <w:rsid w:val="00F17EE4"/>
    <w:rsid w:val="00F212D5"/>
    <w:rsid w:val="00F21DBA"/>
    <w:rsid w:val="00F21F6E"/>
    <w:rsid w:val="00F23E50"/>
    <w:rsid w:val="00F240BA"/>
    <w:rsid w:val="00F2616F"/>
    <w:rsid w:val="00F313C8"/>
    <w:rsid w:val="00F34B3A"/>
    <w:rsid w:val="00F35A4E"/>
    <w:rsid w:val="00F36A7B"/>
    <w:rsid w:val="00F3774B"/>
    <w:rsid w:val="00F41614"/>
    <w:rsid w:val="00F4161B"/>
    <w:rsid w:val="00F42902"/>
    <w:rsid w:val="00F44F4A"/>
    <w:rsid w:val="00F464E4"/>
    <w:rsid w:val="00F47941"/>
    <w:rsid w:val="00F502AD"/>
    <w:rsid w:val="00F50981"/>
    <w:rsid w:val="00F534CF"/>
    <w:rsid w:val="00F53B25"/>
    <w:rsid w:val="00F54D6E"/>
    <w:rsid w:val="00F60F2D"/>
    <w:rsid w:val="00F618B7"/>
    <w:rsid w:val="00F619ED"/>
    <w:rsid w:val="00F62EC1"/>
    <w:rsid w:val="00F672DD"/>
    <w:rsid w:val="00F70AE5"/>
    <w:rsid w:val="00F7253F"/>
    <w:rsid w:val="00F75CCF"/>
    <w:rsid w:val="00F7637F"/>
    <w:rsid w:val="00F7677A"/>
    <w:rsid w:val="00F804D4"/>
    <w:rsid w:val="00F810CD"/>
    <w:rsid w:val="00F8383B"/>
    <w:rsid w:val="00F852E7"/>
    <w:rsid w:val="00F86872"/>
    <w:rsid w:val="00F878D8"/>
    <w:rsid w:val="00F974AF"/>
    <w:rsid w:val="00FA4E3C"/>
    <w:rsid w:val="00FA6220"/>
    <w:rsid w:val="00FA6243"/>
    <w:rsid w:val="00FB1CE6"/>
    <w:rsid w:val="00FB431E"/>
    <w:rsid w:val="00FB707C"/>
    <w:rsid w:val="00FB73E6"/>
    <w:rsid w:val="00FB7579"/>
    <w:rsid w:val="00FB7620"/>
    <w:rsid w:val="00FB7992"/>
    <w:rsid w:val="00FC04F5"/>
    <w:rsid w:val="00FC21DF"/>
    <w:rsid w:val="00FC2C54"/>
    <w:rsid w:val="00FC39EE"/>
    <w:rsid w:val="00FC4792"/>
    <w:rsid w:val="00FC4B91"/>
    <w:rsid w:val="00FC4E5E"/>
    <w:rsid w:val="00FC5A30"/>
    <w:rsid w:val="00FC6C41"/>
    <w:rsid w:val="00FC7592"/>
    <w:rsid w:val="00FC7615"/>
    <w:rsid w:val="00FC7AAE"/>
    <w:rsid w:val="00FD1208"/>
    <w:rsid w:val="00FD264B"/>
    <w:rsid w:val="00FD2D5F"/>
    <w:rsid w:val="00FD3F74"/>
    <w:rsid w:val="00FD4E52"/>
    <w:rsid w:val="00FD627B"/>
    <w:rsid w:val="00FE3853"/>
    <w:rsid w:val="00FE3B3B"/>
    <w:rsid w:val="00FE5D55"/>
    <w:rsid w:val="00FE63D1"/>
    <w:rsid w:val="00FF1FD4"/>
    <w:rsid w:val="00FF2876"/>
    <w:rsid w:val="00FF3417"/>
    <w:rsid w:val="00FF4EB8"/>
    <w:rsid w:val="00FF550D"/>
    <w:rsid w:val="00FF62ED"/>
    <w:rsid w:val="38FB4D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style="mso-position-horizontal:center;mso-position-horizontal-relative:right-margin-area" fillcolor="white">
      <v:fill color="white"/>
    </o:shapedefaults>
    <o:shapelayout v:ext="edit">
      <o:idmap v:ext="edit" data="1"/>
    </o:shapelayout>
  </w:shapeDefaults>
  <w:decimalSymbol w:val="."/>
  <w:listSeparator w:val=","/>
  <w14:docId w14:val="264047D3"/>
  <w15:docId w15:val="{2229AA8B-9EA2-42F0-8984-8551B0D82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1957"/>
    <w:pPr>
      <w:spacing w:after="120"/>
      <w:jc w:val="both"/>
    </w:pPr>
    <w:rPr>
      <w:rFonts w:ascii="Arial" w:hAnsi="Arial"/>
      <w:lang w:val="en-US"/>
    </w:rPr>
  </w:style>
  <w:style w:type="paragraph" w:styleId="Heading1">
    <w:name w:val="heading 1"/>
    <w:basedOn w:val="Normal"/>
    <w:next w:val="Normal"/>
    <w:link w:val="Heading1Char"/>
    <w:qFormat/>
    <w:rsid w:val="004D1196"/>
    <w:pPr>
      <w:keepNext/>
      <w:keepLines/>
      <w:spacing w:before="480" w:after="0"/>
      <w:outlineLvl w:val="0"/>
    </w:pPr>
    <w:rPr>
      <w:rFonts w:ascii="Arial Narrow" w:eastAsiaTheme="majorEastAsia" w:hAnsi="Arial Narrow" w:cstheme="majorBidi"/>
      <w:b/>
      <w:bCs/>
      <w:color w:val="005386"/>
      <w:sz w:val="28"/>
      <w:szCs w:val="28"/>
    </w:rPr>
  </w:style>
  <w:style w:type="paragraph" w:styleId="Heading2">
    <w:name w:val="heading 2"/>
    <w:basedOn w:val="Normal"/>
    <w:next w:val="Normal"/>
    <w:link w:val="Heading2Char"/>
    <w:uiPriority w:val="9"/>
    <w:unhideWhenUsed/>
    <w:qFormat/>
    <w:rsid w:val="004D1196"/>
    <w:pPr>
      <w:keepNext/>
      <w:keepLines/>
      <w:spacing w:before="200" w:after="0"/>
      <w:outlineLvl w:val="1"/>
    </w:pPr>
    <w:rPr>
      <w:rFonts w:asciiTheme="majorHAnsi" w:eastAsiaTheme="majorEastAsia" w:hAnsiTheme="majorHAnsi" w:cstheme="majorBidi"/>
      <w:b/>
      <w:bCs/>
      <w:color w:val="005386"/>
      <w:sz w:val="26"/>
      <w:szCs w:val="26"/>
    </w:rPr>
  </w:style>
  <w:style w:type="paragraph" w:styleId="Heading3">
    <w:name w:val="heading 3"/>
    <w:basedOn w:val="Normal"/>
    <w:next w:val="Normal"/>
    <w:link w:val="Heading3Char"/>
    <w:uiPriority w:val="9"/>
    <w:unhideWhenUsed/>
    <w:qFormat/>
    <w:rsid w:val="004D1196"/>
    <w:pPr>
      <w:keepNext/>
      <w:keepLines/>
      <w:spacing w:before="200" w:after="0"/>
      <w:outlineLvl w:val="2"/>
    </w:pPr>
    <w:rPr>
      <w:rFonts w:asciiTheme="majorHAnsi" w:eastAsiaTheme="majorEastAsia" w:hAnsiTheme="majorHAnsi" w:cstheme="majorBidi"/>
      <w:b/>
      <w:bCs/>
      <w:color w:val="005386"/>
    </w:rPr>
  </w:style>
  <w:style w:type="paragraph" w:styleId="Heading4">
    <w:name w:val="heading 4"/>
    <w:basedOn w:val="Normal"/>
    <w:next w:val="Normal"/>
    <w:link w:val="Heading4Char"/>
    <w:uiPriority w:val="9"/>
    <w:semiHidden/>
    <w:unhideWhenUsed/>
    <w:qFormat/>
    <w:rsid w:val="00C852A0"/>
    <w:pPr>
      <w:keepNext/>
      <w:keepLines/>
      <w:spacing w:before="40" w:after="0" w:line="259" w:lineRule="auto"/>
      <w:ind w:left="864" w:hanging="864"/>
      <w:outlineLvl w:val="3"/>
    </w:pPr>
    <w:rPr>
      <w:rFonts w:asciiTheme="majorHAnsi" w:eastAsiaTheme="majorEastAsia" w:hAnsiTheme="majorHAnsi" w:cstheme="majorBidi"/>
      <w:i/>
      <w:iCs/>
      <w:color w:val="445E6F" w:themeColor="accent1" w:themeShade="BF"/>
    </w:rPr>
  </w:style>
  <w:style w:type="paragraph" w:styleId="Heading5">
    <w:name w:val="heading 5"/>
    <w:basedOn w:val="Normal"/>
    <w:next w:val="Normal"/>
    <w:link w:val="Heading5Char"/>
    <w:uiPriority w:val="9"/>
    <w:semiHidden/>
    <w:unhideWhenUsed/>
    <w:qFormat/>
    <w:rsid w:val="00C852A0"/>
    <w:pPr>
      <w:keepNext/>
      <w:keepLines/>
      <w:spacing w:before="40" w:after="0" w:line="259" w:lineRule="auto"/>
      <w:ind w:left="1008" w:hanging="1008"/>
      <w:outlineLvl w:val="4"/>
    </w:pPr>
    <w:rPr>
      <w:rFonts w:asciiTheme="majorHAnsi" w:eastAsiaTheme="majorEastAsia" w:hAnsiTheme="majorHAnsi" w:cstheme="majorBidi"/>
      <w:color w:val="445E6F" w:themeColor="accent1" w:themeShade="BF"/>
    </w:rPr>
  </w:style>
  <w:style w:type="paragraph" w:styleId="Heading6">
    <w:name w:val="heading 6"/>
    <w:basedOn w:val="Normal"/>
    <w:next w:val="Normal"/>
    <w:link w:val="Heading6Char"/>
    <w:uiPriority w:val="9"/>
    <w:semiHidden/>
    <w:unhideWhenUsed/>
    <w:qFormat/>
    <w:rsid w:val="00C852A0"/>
    <w:pPr>
      <w:keepNext/>
      <w:keepLines/>
      <w:spacing w:before="40" w:after="0" w:line="259" w:lineRule="auto"/>
      <w:ind w:left="1152" w:hanging="1152"/>
      <w:outlineLvl w:val="5"/>
    </w:pPr>
    <w:rPr>
      <w:rFonts w:asciiTheme="majorHAnsi" w:eastAsiaTheme="majorEastAsia" w:hAnsiTheme="majorHAnsi" w:cstheme="majorBidi"/>
      <w:color w:val="2D3F4A" w:themeColor="accent1" w:themeShade="7F"/>
    </w:rPr>
  </w:style>
  <w:style w:type="paragraph" w:styleId="Heading7">
    <w:name w:val="heading 7"/>
    <w:basedOn w:val="Normal"/>
    <w:next w:val="Normal"/>
    <w:link w:val="Heading7Char"/>
    <w:uiPriority w:val="9"/>
    <w:semiHidden/>
    <w:unhideWhenUsed/>
    <w:qFormat/>
    <w:rsid w:val="00C852A0"/>
    <w:pPr>
      <w:keepNext/>
      <w:keepLines/>
      <w:spacing w:before="40" w:after="0" w:line="259" w:lineRule="auto"/>
      <w:ind w:left="1296" w:hanging="1296"/>
      <w:outlineLvl w:val="6"/>
    </w:pPr>
    <w:rPr>
      <w:rFonts w:asciiTheme="majorHAnsi" w:eastAsiaTheme="majorEastAsia" w:hAnsiTheme="majorHAnsi" w:cstheme="majorBidi"/>
      <w:i/>
      <w:iCs/>
      <w:color w:val="2D3F4A" w:themeColor="accent1" w:themeShade="7F"/>
    </w:rPr>
  </w:style>
  <w:style w:type="paragraph" w:styleId="Heading8">
    <w:name w:val="heading 8"/>
    <w:basedOn w:val="Normal"/>
    <w:next w:val="Normal"/>
    <w:link w:val="Heading8Char"/>
    <w:uiPriority w:val="9"/>
    <w:semiHidden/>
    <w:unhideWhenUsed/>
    <w:qFormat/>
    <w:rsid w:val="00C852A0"/>
    <w:pPr>
      <w:keepNext/>
      <w:keepLines/>
      <w:spacing w:before="40" w:after="0" w:line="259" w:lineRule="auto"/>
      <w:ind w:left="1440" w:hanging="1440"/>
      <w:outlineLvl w:val="7"/>
    </w:pPr>
    <w:rPr>
      <w:rFonts w:asciiTheme="majorHAnsi" w:eastAsiaTheme="majorEastAsia" w:hAnsiTheme="majorHAnsi" w:cstheme="majorBidi"/>
      <w:color w:val="7093A8" w:themeColor="text1" w:themeTint="D8"/>
      <w:sz w:val="21"/>
      <w:szCs w:val="21"/>
    </w:rPr>
  </w:style>
  <w:style w:type="paragraph" w:styleId="Heading9">
    <w:name w:val="heading 9"/>
    <w:basedOn w:val="Normal"/>
    <w:next w:val="Normal"/>
    <w:link w:val="Heading9Char"/>
    <w:uiPriority w:val="9"/>
    <w:semiHidden/>
    <w:unhideWhenUsed/>
    <w:qFormat/>
    <w:rsid w:val="00C852A0"/>
    <w:pPr>
      <w:keepNext/>
      <w:keepLines/>
      <w:spacing w:before="40" w:after="0" w:line="259" w:lineRule="auto"/>
      <w:ind w:left="1584" w:hanging="1584"/>
      <w:outlineLvl w:val="8"/>
    </w:pPr>
    <w:rPr>
      <w:rFonts w:asciiTheme="majorHAnsi" w:eastAsiaTheme="majorEastAsia" w:hAnsiTheme="majorHAnsi" w:cstheme="majorBidi"/>
      <w:i/>
      <w:iCs/>
      <w:color w:val="7093A8"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D1196"/>
    <w:rPr>
      <w:rFonts w:ascii="Arial Narrow" w:eastAsiaTheme="majorEastAsia" w:hAnsi="Arial Narrow" w:cstheme="majorBidi"/>
      <w:b/>
      <w:bCs/>
      <w:color w:val="005386"/>
      <w:sz w:val="28"/>
      <w:szCs w:val="28"/>
    </w:rPr>
  </w:style>
  <w:style w:type="character" w:customStyle="1" w:styleId="Heading2Char">
    <w:name w:val="Heading 2 Char"/>
    <w:basedOn w:val="DefaultParagraphFont"/>
    <w:link w:val="Heading2"/>
    <w:uiPriority w:val="9"/>
    <w:rsid w:val="004D1196"/>
    <w:rPr>
      <w:rFonts w:asciiTheme="majorHAnsi" w:eastAsiaTheme="majorEastAsia" w:hAnsiTheme="majorHAnsi" w:cstheme="majorBidi"/>
      <w:b/>
      <w:bCs/>
      <w:color w:val="005386"/>
      <w:sz w:val="26"/>
      <w:szCs w:val="26"/>
    </w:rPr>
  </w:style>
  <w:style w:type="character" w:customStyle="1" w:styleId="Heading3Char">
    <w:name w:val="Heading 3 Char"/>
    <w:basedOn w:val="DefaultParagraphFont"/>
    <w:link w:val="Heading3"/>
    <w:uiPriority w:val="9"/>
    <w:rsid w:val="004D1196"/>
    <w:rPr>
      <w:rFonts w:asciiTheme="majorHAnsi" w:eastAsiaTheme="majorEastAsia" w:hAnsiTheme="majorHAnsi" w:cstheme="majorBidi"/>
      <w:b/>
      <w:bCs/>
      <w:color w:val="005386"/>
    </w:rPr>
  </w:style>
  <w:style w:type="character" w:customStyle="1" w:styleId="Heading4Char">
    <w:name w:val="Heading 4 Char"/>
    <w:basedOn w:val="DefaultParagraphFont"/>
    <w:link w:val="Heading4"/>
    <w:uiPriority w:val="9"/>
    <w:semiHidden/>
    <w:rsid w:val="00C852A0"/>
    <w:rPr>
      <w:rFonts w:asciiTheme="majorHAnsi" w:eastAsiaTheme="majorEastAsia" w:hAnsiTheme="majorHAnsi" w:cstheme="majorBidi"/>
      <w:i/>
      <w:iCs/>
      <w:color w:val="445E6F" w:themeColor="accent1" w:themeShade="BF"/>
      <w:lang w:val="en-US"/>
    </w:rPr>
  </w:style>
  <w:style w:type="character" w:customStyle="1" w:styleId="Heading5Char">
    <w:name w:val="Heading 5 Char"/>
    <w:basedOn w:val="DefaultParagraphFont"/>
    <w:link w:val="Heading5"/>
    <w:uiPriority w:val="9"/>
    <w:semiHidden/>
    <w:rsid w:val="00C852A0"/>
    <w:rPr>
      <w:rFonts w:asciiTheme="majorHAnsi" w:eastAsiaTheme="majorEastAsia" w:hAnsiTheme="majorHAnsi" w:cstheme="majorBidi"/>
      <w:color w:val="445E6F" w:themeColor="accent1" w:themeShade="BF"/>
      <w:lang w:val="en-US"/>
    </w:rPr>
  </w:style>
  <w:style w:type="character" w:customStyle="1" w:styleId="Heading6Char">
    <w:name w:val="Heading 6 Char"/>
    <w:basedOn w:val="DefaultParagraphFont"/>
    <w:link w:val="Heading6"/>
    <w:uiPriority w:val="9"/>
    <w:semiHidden/>
    <w:rsid w:val="00C852A0"/>
    <w:rPr>
      <w:rFonts w:asciiTheme="majorHAnsi" w:eastAsiaTheme="majorEastAsia" w:hAnsiTheme="majorHAnsi" w:cstheme="majorBidi"/>
      <w:color w:val="2D3F4A" w:themeColor="accent1" w:themeShade="7F"/>
      <w:lang w:val="en-US"/>
    </w:rPr>
  </w:style>
  <w:style w:type="character" w:customStyle="1" w:styleId="Heading7Char">
    <w:name w:val="Heading 7 Char"/>
    <w:basedOn w:val="DefaultParagraphFont"/>
    <w:link w:val="Heading7"/>
    <w:uiPriority w:val="9"/>
    <w:semiHidden/>
    <w:rsid w:val="00C852A0"/>
    <w:rPr>
      <w:rFonts w:asciiTheme="majorHAnsi" w:eastAsiaTheme="majorEastAsia" w:hAnsiTheme="majorHAnsi" w:cstheme="majorBidi"/>
      <w:i/>
      <w:iCs/>
      <w:color w:val="2D3F4A" w:themeColor="accent1" w:themeShade="7F"/>
      <w:lang w:val="en-US"/>
    </w:rPr>
  </w:style>
  <w:style w:type="character" w:customStyle="1" w:styleId="Heading8Char">
    <w:name w:val="Heading 8 Char"/>
    <w:basedOn w:val="DefaultParagraphFont"/>
    <w:link w:val="Heading8"/>
    <w:uiPriority w:val="9"/>
    <w:semiHidden/>
    <w:rsid w:val="00C852A0"/>
    <w:rPr>
      <w:rFonts w:asciiTheme="majorHAnsi" w:eastAsiaTheme="majorEastAsia" w:hAnsiTheme="majorHAnsi" w:cstheme="majorBidi"/>
      <w:color w:val="7093A8" w:themeColor="text1" w:themeTint="D8"/>
      <w:sz w:val="21"/>
      <w:szCs w:val="21"/>
      <w:lang w:val="en-US"/>
    </w:rPr>
  </w:style>
  <w:style w:type="character" w:customStyle="1" w:styleId="Heading9Char">
    <w:name w:val="Heading 9 Char"/>
    <w:basedOn w:val="DefaultParagraphFont"/>
    <w:link w:val="Heading9"/>
    <w:uiPriority w:val="9"/>
    <w:semiHidden/>
    <w:rsid w:val="00C852A0"/>
    <w:rPr>
      <w:rFonts w:asciiTheme="majorHAnsi" w:eastAsiaTheme="majorEastAsia" w:hAnsiTheme="majorHAnsi" w:cstheme="majorBidi"/>
      <w:i/>
      <w:iCs/>
      <w:color w:val="7093A8" w:themeColor="text1" w:themeTint="D8"/>
      <w:sz w:val="21"/>
      <w:szCs w:val="21"/>
      <w:lang w:val="en-US"/>
    </w:rPr>
  </w:style>
  <w:style w:type="paragraph" w:styleId="BalloonText">
    <w:name w:val="Balloon Text"/>
    <w:basedOn w:val="Normal"/>
    <w:link w:val="BalloonTextChar"/>
    <w:uiPriority w:val="99"/>
    <w:semiHidden/>
    <w:unhideWhenUsed/>
    <w:rsid w:val="000976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76C8"/>
    <w:rPr>
      <w:rFonts w:ascii="Tahoma" w:hAnsi="Tahoma" w:cs="Tahoma"/>
      <w:sz w:val="16"/>
      <w:szCs w:val="16"/>
    </w:rPr>
  </w:style>
  <w:style w:type="character" w:styleId="PlaceholderText">
    <w:name w:val="Placeholder Text"/>
    <w:basedOn w:val="DefaultParagraphFont"/>
    <w:uiPriority w:val="99"/>
    <w:semiHidden/>
    <w:rsid w:val="009E30BB"/>
    <w:rPr>
      <w:color w:val="808080"/>
    </w:rPr>
  </w:style>
  <w:style w:type="paragraph" w:styleId="ListParagraph">
    <w:name w:val="List Paragraph"/>
    <w:basedOn w:val="Normal"/>
    <w:link w:val="ListParagraphChar"/>
    <w:uiPriority w:val="34"/>
    <w:qFormat/>
    <w:rsid w:val="00584320"/>
    <w:pPr>
      <w:ind w:left="720"/>
      <w:contextualSpacing/>
    </w:pPr>
  </w:style>
  <w:style w:type="character" w:customStyle="1" w:styleId="ListParagraphChar">
    <w:name w:val="List Paragraph Char"/>
    <w:basedOn w:val="DefaultParagraphFont"/>
    <w:link w:val="ListParagraph"/>
    <w:uiPriority w:val="34"/>
    <w:rsid w:val="002879D7"/>
  </w:style>
  <w:style w:type="paragraph" w:styleId="Header">
    <w:name w:val="header"/>
    <w:basedOn w:val="Normal"/>
    <w:link w:val="HeaderChar"/>
    <w:uiPriority w:val="99"/>
    <w:unhideWhenUsed/>
    <w:rsid w:val="005843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4320"/>
  </w:style>
  <w:style w:type="paragraph" w:styleId="Footer">
    <w:name w:val="footer"/>
    <w:basedOn w:val="Normal"/>
    <w:link w:val="FooterChar"/>
    <w:uiPriority w:val="99"/>
    <w:unhideWhenUsed/>
    <w:rsid w:val="005843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4320"/>
  </w:style>
  <w:style w:type="paragraph" w:customStyle="1" w:styleId="3DSTitleChapter">
    <w:name w:val="3DS Title Chapter"/>
    <w:basedOn w:val="ListParagraph"/>
    <w:link w:val="3DSTitleChapterCar"/>
    <w:rsid w:val="00021471"/>
    <w:pPr>
      <w:numPr>
        <w:numId w:val="1"/>
      </w:numPr>
    </w:pPr>
    <w:rPr>
      <w:rFonts w:cs="Arial"/>
      <w:sz w:val="40"/>
      <w:szCs w:val="40"/>
    </w:rPr>
  </w:style>
  <w:style w:type="character" w:customStyle="1" w:styleId="3DSTitleChapterCar">
    <w:name w:val="3DS Title Chapter Car"/>
    <w:basedOn w:val="ListParagraphChar"/>
    <w:link w:val="3DSTitleChapter"/>
    <w:rsid w:val="00021471"/>
    <w:rPr>
      <w:rFonts w:ascii="Arial" w:hAnsi="Arial" w:cs="Arial"/>
      <w:sz w:val="40"/>
      <w:szCs w:val="40"/>
      <w:lang w:val="en-US"/>
    </w:rPr>
  </w:style>
  <w:style w:type="paragraph" w:customStyle="1" w:styleId="3DSoldTitle1">
    <w:name w:val="3DS old Title 1"/>
    <w:basedOn w:val="ListParagraph"/>
    <w:link w:val="3DSoldTitle1Car"/>
    <w:rsid w:val="002879D7"/>
    <w:pPr>
      <w:numPr>
        <w:numId w:val="2"/>
      </w:numPr>
    </w:pPr>
    <w:rPr>
      <w:rFonts w:cs="Arial"/>
      <w:b/>
      <w:sz w:val="32"/>
      <w:szCs w:val="32"/>
    </w:rPr>
  </w:style>
  <w:style w:type="character" w:customStyle="1" w:styleId="3DSoldTitle1Car">
    <w:name w:val="3DS old Title 1 Car"/>
    <w:basedOn w:val="ListParagraphChar"/>
    <w:link w:val="3DSoldTitle1"/>
    <w:rsid w:val="002879D7"/>
    <w:rPr>
      <w:rFonts w:ascii="Arial" w:hAnsi="Arial" w:cs="Arial"/>
      <w:b/>
      <w:sz w:val="32"/>
      <w:szCs w:val="32"/>
      <w:lang w:val="en-US"/>
    </w:rPr>
  </w:style>
  <w:style w:type="paragraph" w:customStyle="1" w:styleId="3DSoldTitle2">
    <w:name w:val="3DS old Title 2"/>
    <w:basedOn w:val="ListParagraph"/>
    <w:link w:val="3DSoldTitle2Car"/>
    <w:rsid w:val="00F534CF"/>
    <w:pPr>
      <w:numPr>
        <w:ilvl w:val="1"/>
        <w:numId w:val="2"/>
      </w:numPr>
    </w:pPr>
    <w:rPr>
      <w:rFonts w:cs="Arial"/>
      <w:sz w:val="28"/>
      <w:szCs w:val="28"/>
    </w:rPr>
  </w:style>
  <w:style w:type="character" w:customStyle="1" w:styleId="3DSoldTitle2Car">
    <w:name w:val="3DS old Title 2 Car"/>
    <w:basedOn w:val="ListParagraphChar"/>
    <w:link w:val="3DSoldTitle2"/>
    <w:rsid w:val="00F534CF"/>
    <w:rPr>
      <w:rFonts w:ascii="Arial" w:hAnsi="Arial" w:cs="Arial"/>
      <w:sz w:val="28"/>
      <w:szCs w:val="28"/>
      <w:lang w:val="en-US"/>
    </w:rPr>
  </w:style>
  <w:style w:type="paragraph" w:customStyle="1" w:styleId="Title1">
    <w:name w:val="Title 1"/>
    <w:basedOn w:val="Heading1"/>
    <w:link w:val="Title1Char"/>
    <w:rsid w:val="004F749C"/>
    <w:rPr>
      <w:rFonts w:ascii="Arial" w:hAnsi="Arial"/>
      <w:color w:val="auto"/>
      <w:sz w:val="36"/>
    </w:rPr>
  </w:style>
  <w:style w:type="character" w:customStyle="1" w:styleId="Title1Char">
    <w:name w:val="Title 1 Char"/>
    <w:basedOn w:val="Heading1Char"/>
    <w:link w:val="Title1"/>
    <w:rsid w:val="004F749C"/>
    <w:rPr>
      <w:rFonts w:ascii="Arial" w:eastAsiaTheme="majorEastAsia" w:hAnsi="Arial" w:cstheme="majorBidi"/>
      <w:b/>
      <w:bCs/>
      <w:color w:val="5B7F95" w:themeColor="text1"/>
      <w:sz w:val="36"/>
      <w:szCs w:val="28"/>
    </w:rPr>
  </w:style>
  <w:style w:type="paragraph" w:customStyle="1" w:styleId="Titre21">
    <w:name w:val="Titre 21"/>
    <w:basedOn w:val="Heading2"/>
    <w:link w:val="Titre2Char"/>
    <w:rsid w:val="004F749C"/>
    <w:pPr>
      <w:numPr>
        <w:ilvl w:val="1"/>
        <w:numId w:val="3"/>
      </w:numPr>
    </w:pPr>
    <w:rPr>
      <w:rFonts w:ascii="Arial" w:hAnsi="Arial" w:cs="Arial"/>
      <w:b w:val="0"/>
      <w:color w:val="auto"/>
      <w:sz w:val="30"/>
      <w:szCs w:val="30"/>
    </w:rPr>
  </w:style>
  <w:style w:type="character" w:customStyle="1" w:styleId="Titre2Char">
    <w:name w:val="Titre 2 Char"/>
    <w:basedOn w:val="Heading2Char"/>
    <w:link w:val="Titre21"/>
    <w:rsid w:val="004F749C"/>
    <w:rPr>
      <w:rFonts w:ascii="Arial" w:eastAsiaTheme="majorEastAsia" w:hAnsi="Arial" w:cs="Arial"/>
      <w:b w:val="0"/>
      <w:bCs/>
      <w:color w:val="005386"/>
      <w:sz w:val="30"/>
      <w:szCs w:val="30"/>
      <w:lang w:val="en-US"/>
    </w:rPr>
  </w:style>
  <w:style w:type="paragraph" w:customStyle="1" w:styleId="Titre31">
    <w:name w:val="Titre 31"/>
    <w:basedOn w:val="Heading3"/>
    <w:link w:val="Titre3Char"/>
    <w:rsid w:val="004F749C"/>
    <w:pPr>
      <w:numPr>
        <w:ilvl w:val="2"/>
        <w:numId w:val="4"/>
      </w:numPr>
    </w:pPr>
    <w:rPr>
      <w:rFonts w:ascii="Arial" w:hAnsi="Arial"/>
      <w:b w:val="0"/>
      <w:color w:val="auto"/>
      <w:sz w:val="26"/>
      <w:szCs w:val="26"/>
    </w:rPr>
  </w:style>
  <w:style w:type="character" w:customStyle="1" w:styleId="Titre3Char">
    <w:name w:val="Titre 3 Char"/>
    <w:basedOn w:val="Heading3Char"/>
    <w:link w:val="Titre31"/>
    <w:rsid w:val="004F749C"/>
    <w:rPr>
      <w:rFonts w:ascii="Arial" w:eastAsiaTheme="majorEastAsia" w:hAnsi="Arial" w:cstheme="majorBidi"/>
      <w:b w:val="0"/>
      <w:bCs/>
      <w:color w:val="005386"/>
      <w:sz w:val="26"/>
      <w:szCs w:val="26"/>
      <w:lang w:val="en-US"/>
    </w:rPr>
  </w:style>
  <w:style w:type="paragraph" w:customStyle="1" w:styleId="Text">
    <w:name w:val="Text"/>
    <w:basedOn w:val="Titre31"/>
    <w:link w:val="TextChar"/>
    <w:rsid w:val="006C6CE1"/>
    <w:pPr>
      <w:numPr>
        <w:ilvl w:val="0"/>
        <w:numId w:val="0"/>
      </w:numPr>
      <w:ind w:left="504" w:hanging="504"/>
    </w:pPr>
    <w:rPr>
      <w:sz w:val="22"/>
      <w:szCs w:val="22"/>
    </w:rPr>
  </w:style>
  <w:style w:type="character" w:customStyle="1" w:styleId="TextChar">
    <w:name w:val="Text Char"/>
    <w:basedOn w:val="Titre3Char"/>
    <w:link w:val="Text"/>
    <w:rsid w:val="006C6CE1"/>
    <w:rPr>
      <w:rFonts w:ascii="Arial" w:eastAsiaTheme="majorEastAsia" w:hAnsi="Arial" w:cstheme="majorBidi"/>
      <w:b/>
      <w:bCs/>
      <w:color w:val="5B7F95" w:themeColor="accent1"/>
      <w:sz w:val="26"/>
      <w:szCs w:val="26"/>
      <w:lang w:val="en-US"/>
    </w:rPr>
  </w:style>
  <w:style w:type="paragraph" w:styleId="TOCHeading">
    <w:name w:val="TOC Heading"/>
    <w:basedOn w:val="Heading1"/>
    <w:next w:val="Normal"/>
    <w:uiPriority w:val="39"/>
    <w:semiHidden/>
    <w:unhideWhenUsed/>
    <w:qFormat/>
    <w:rsid w:val="008D1CA2"/>
    <w:pPr>
      <w:outlineLvl w:val="9"/>
    </w:pPr>
  </w:style>
  <w:style w:type="paragraph" w:styleId="TOC1">
    <w:name w:val="toc 1"/>
    <w:basedOn w:val="Normal"/>
    <w:next w:val="Normal"/>
    <w:autoRedefine/>
    <w:uiPriority w:val="39"/>
    <w:unhideWhenUsed/>
    <w:rsid w:val="008D1CA2"/>
    <w:pPr>
      <w:spacing w:after="100"/>
    </w:pPr>
  </w:style>
  <w:style w:type="paragraph" w:styleId="TOC2">
    <w:name w:val="toc 2"/>
    <w:basedOn w:val="Normal"/>
    <w:next w:val="Normal"/>
    <w:autoRedefine/>
    <w:uiPriority w:val="39"/>
    <w:unhideWhenUsed/>
    <w:rsid w:val="008D1CA2"/>
    <w:pPr>
      <w:spacing w:after="100"/>
      <w:ind w:left="220"/>
    </w:pPr>
  </w:style>
  <w:style w:type="paragraph" w:styleId="TOC3">
    <w:name w:val="toc 3"/>
    <w:basedOn w:val="Normal"/>
    <w:next w:val="Normal"/>
    <w:autoRedefine/>
    <w:uiPriority w:val="39"/>
    <w:unhideWhenUsed/>
    <w:rsid w:val="008D1CA2"/>
    <w:pPr>
      <w:spacing w:after="100"/>
      <w:ind w:left="440"/>
    </w:pPr>
  </w:style>
  <w:style w:type="character" w:styleId="Hyperlink">
    <w:name w:val="Hyperlink"/>
    <w:basedOn w:val="DefaultParagraphFont"/>
    <w:uiPriority w:val="99"/>
    <w:unhideWhenUsed/>
    <w:rsid w:val="008D1CA2"/>
    <w:rPr>
      <w:color w:val="0000FF" w:themeColor="hyperlink"/>
      <w:u w:val="single"/>
    </w:rPr>
  </w:style>
  <w:style w:type="paragraph" w:customStyle="1" w:styleId="Titre11">
    <w:name w:val="Titre 11"/>
    <w:basedOn w:val="Heading1"/>
    <w:link w:val="Titre1Char"/>
    <w:rsid w:val="004C17F5"/>
    <w:pPr>
      <w:numPr>
        <w:numId w:val="5"/>
      </w:numPr>
    </w:pPr>
    <w:rPr>
      <w:rFonts w:ascii="Arial" w:hAnsi="Arial" w:cs="Arial"/>
      <w:color w:val="auto"/>
      <w:sz w:val="36"/>
    </w:rPr>
  </w:style>
  <w:style w:type="character" w:customStyle="1" w:styleId="Titre1Char">
    <w:name w:val="Titre 1 Char"/>
    <w:basedOn w:val="Heading1Char"/>
    <w:link w:val="Titre11"/>
    <w:rsid w:val="004C17F5"/>
    <w:rPr>
      <w:rFonts w:ascii="Arial" w:eastAsiaTheme="majorEastAsia" w:hAnsi="Arial" w:cs="Arial"/>
      <w:b/>
      <w:bCs/>
      <w:color w:val="005386"/>
      <w:sz w:val="36"/>
      <w:szCs w:val="28"/>
      <w:lang w:val="en-US"/>
    </w:rPr>
  </w:style>
  <w:style w:type="paragraph" w:customStyle="1" w:styleId="3DSTitle1">
    <w:name w:val="3DS Title 1"/>
    <w:basedOn w:val="Titre11"/>
    <w:link w:val="3DSTitle1Car"/>
    <w:qFormat/>
    <w:rsid w:val="004D1196"/>
    <w:pPr>
      <w:numPr>
        <w:numId w:val="16"/>
      </w:numPr>
    </w:pPr>
    <w:rPr>
      <w:color w:val="005386"/>
      <w:sz w:val="32"/>
    </w:rPr>
  </w:style>
  <w:style w:type="character" w:customStyle="1" w:styleId="3DSTitle1Car">
    <w:name w:val="3DS Title 1 Car"/>
    <w:basedOn w:val="Titre1Char"/>
    <w:link w:val="3DSTitle1"/>
    <w:rsid w:val="004D1196"/>
    <w:rPr>
      <w:rFonts w:ascii="Arial" w:eastAsiaTheme="majorEastAsia" w:hAnsi="Arial" w:cs="Arial"/>
      <w:b/>
      <w:bCs/>
      <w:color w:val="005386"/>
      <w:sz w:val="32"/>
      <w:szCs w:val="28"/>
      <w:lang w:val="en-US"/>
    </w:rPr>
  </w:style>
  <w:style w:type="paragraph" w:customStyle="1" w:styleId="3DSTitle2">
    <w:name w:val="3DS Title 2"/>
    <w:basedOn w:val="Titre11"/>
    <w:link w:val="3DSTitle2Car"/>
    <w:qFormat/>
    <w:rsid w:val="00F75CCF"/>
    <w:pPr>
      <w:numPr>
        <w:ilvl w:val="1"/>
        <w:numId w:val="16"/>
      </w:numPr>
      <w:spacing w:after="120"/>
    </w:pPr>
    <w:rPr>
      <w:b w:val="0"/>
      <w:sz w:val="28"/>
    </w:rPr>
  </w:style>
  <w:style w:type="character" w:customStyle="1" w:styleId="3DSTitle2Car">
    <w:name w:val="3DS Title 2 Car"/>
    <w:basedOn w:val="Titre1Char"/>
    <w:link w:val="3DSTitle2"/>
    <w:rsid w:val="00F75CCF"/>
    <w:rPr>
      <w:rFonts w:ascii="Arial" w:eastAsiaTheme="majorEastAsia" w:hAnsi="Arial" w:cs="Arial"/>
      <w:b w:val="0"/>
      <w:bCs/>
      <w:color w:val="005386"/>
      <w:sz w:val="28"/>
      <w:szCs w:val="28"/>
      <w:lang w:val="en-US"/>
    </w:rPr>
  </w:style>
  <w:style w:type="paragraph" w:customStyle="1" w:styleId="3DSTitle3">
    <w:name w:val="3DS Title 3"/>
    <w:basedOn w:val="Titre11"/>
    <w:next w:val="Normal"/>
    <w:link w:val="3DSTitle3Car"/>
    <w:qFormat/>
    <w:rsid w:val="00954C67"/>
    <w:pPr>
      <w:numPr>
        <w:ilvl w:val="2"/>
        <w:numId w:val="16"/>
      </w:numPr>
      <w:spacing w:after="120"/>
    </w:pPr>
    <w:rPr>
      <w:b w:val="0"/>
      <w:sz w:val="24"/>
    </w:rPr>
  </w:style>
  <w:style w:type="character" w:customStyle="1" w:styleId="3DSTitle3Car">
    <w:name w:val="3DS Title 3 Car"/>
    <w:basedOn w:val="Titre1Char"/>
    <w:link w:val="3DSTitle3"/>
    <w:rsid w:val="00954C67"/>
    <w:rPr>
      <w:rFonts w:ascii="Arial" w:eastAsiaTheme="majorEastAsia" w:hAnsi="Arial" w:cs="Arial"/>
      <w:b w:val="0"/>
      <w:bCs/>
      <w:color w:val="005386"/>
      <w:sz w:val="24"/>
      <w:szCs w:val="28"/>
      <w:lang w:val="en-US"/>
    </w:rPr>
  </w:style>
  <w:style w:type="paragraph" w:customStyle="1" w:styleId="PartTitle">
    <w:name w:val="Part Title"/>
    <w:basedOn w:val="Title1"/>
    <w:link w:val="PartTitleCar"/>
    <w:qFormat/>
    <w:rsid w:val="00A85E00"/>
    <w:pPr>
      <w:jc w:val="right"/>
    </w:pPr>
    <w:rPr>
      <w:rFonts w:cs="Arial"/>
      <w:b w:val="0"/>
      <w:sz w:val="48"/>
      <w:szCs w:val="48"/>
    </w:rPr>
  </w:style>
  <w:style w:type="character" w:customStyle="1" w:styleId="PartTitleCar">
    <w:name w:val="Part Title Car"/>
    <w:basedOn w:val="DefaultParagraphFont"/>
    <w:link w:val="PartTitle"/>
    <w:rsid w:val="00A85E00"/>
    <w:rPr>
      <w:rFonts w:ascii="Arial" w:eastAsiaTheme="majorEastAsia" w:hAnsi="Arial" w:cs="Arial"/>
      <w:bCs/>
      <w:sz w:val="48"/>
      <w:szCs w:val="48"/>
      <w:lang w:val="en-US"/>
    </w:rPr>
  </w:style>
  <w:style w:type="paragraph" w:customStyle="1" w:styleId="PartSubtitle">
    <w:name w:val="Part Sub title"/>
    <w:basedOn w:val="Heading2"/>
    <w:link w:val="PartSubtitleCar"/>
    <w:qFormat/>
    <w:rsid w:val="00A85E00"/>
    <w:pPr>
      <w:jc w:val="right"/>
    </w:pPr>
    <w:rPr>
      <w:rFonts w:ascii="Arial" w:hAnsi="Arial" w:cs="Arial"/>
      <w:b w:val="0"/>
      <w:color w:val="auto"/>
      <w:sz w:val="36"/>
      <w:szCs w:val="36"/>
    </w:rPr>
  </w:style>
  <w:style w:type="character" w:customStyle="1" w:styleId="PartSubtitleCar">
    <w:name w:val="Part Sub title Car"/>
    <w:basedOn w:val="DefaultParagraphFont"/>
    <w:link w:val="PartSubtitle"/>
    <w:rsid w:val="00A85E00"/>
    <w:rPr>
      <w:rFonts w:ascii="Arial" w:eastAsiaTheme="majorEastAsia" w:hAnsi="Arial" w:cs="Arial"/>
      <w:bCs/>
      <w:sz w:val="36"/>
      <w:szCs w:val="36"/>
      <w:lang w:val="en-US"/>
    </w:rPr>
  </w:style>
  <w:style w:type="paragraph" w:customStyle="1" w:styleId="3DSTitre2">
    <w:name w:val="3DS Titre 2"/>
    <w:basedOn w:val="Titre11"/>
    <w:link w:val="3DSTitre2Char"/>
    <w:qFormat/>
    <w:rsid w:val="00C72A0F"/>
    <w:pPr>
      <w:numPr>
        <w:numId w:val="0"/>
      </w:numPr>
      <w:ind w:left="792" w:hanging="432"/>
    </w:pPr>
    <w:rPr>
      <w:b w:val="0"/>
      <w:color w:val="5B7F95" w:themeColor="text1"/>
      <w:sz w:val="30"/>
    </w:rPr>
  </w:style>
  <w:style w:type="character" w:customStyle="1" w:styleId="3DSTitre2Char">
    <w:name w:val="3DS Titre 2 Char"/>
    <w:basedOn w:val="Titre1Char"/>
    <w:link w:val="3DSTitre2"/>
    <w:rsid w:val="00C72A0F"/>
    <w:rPr>
      <w:rFonts w:ascii="Arial" w:eastAsiaTheme="majorEastAsia" w:hAnsi="Arial" w:cs="Arial"/>
      <w:b w:val="0"/>
      <w:bCs/>
      <w:color w:val="5B7F95" w:themeColor="text1"/>
      <w:sz w:val="30"/>
      <w:szCs w:val="28"/>
      <w:lang w:val="en-US"/>
    </w:rPr>
  </w:style>
  <w:style w:type="paragraph" w:customStyle="1" w:styleId="3DSTitre3">
    <w:name w:val="3DS Titre 3"/>
    <w:basedOn w:val="Titre11"/>
    <w:link w:val="3DSTitre3Char"/>
    <w:qFormat/>
    <w:rsid w:val="00C72A0F"/>
    <w:pPr>
      <w:numPr>
        <w:numId w:val="0"/>
      </w:numPr>
      <w:ind w:left="1224" w:hanging="504"/>
    </w:pPr>
    <w:rPr>
      <w:b w:val="0"/>
      <w:color w:val="5B7F95" w:themeColor="text1"/>
      <w:sz w:val="26"/>
    </w:rPr>
  </w:style>
  <w:style w:type="character" w:customStyle="1" w:styleId="3DSTitre3Char">
    <w:name w:val="3DS Titre 3 Char"/>
    <w:basedOn w:val="Titre1Char"/>
    <w:link w:val="3DSTitre3"/>
    <w:rsid w:val="00C72A0F"/>
    <w:rPr>
      <w:rFonts w:ascii="Arial" w:eastAsiaTheme="majorEastAsia" w:hAnsi="Arial" w:cs="Arial"/>
      <w:b w:val="0"/>
      <w:bCs/>
      <w:color w:val="5B7F95" w:themeColor="text1"/>
      <w:sz w:val="26"/>
      <w:szCs w:val="28"/>
      <w:lang w:val="en-US"/>
    </w:rPr>
  </w:style>
  <w:style w:type="paragraph" w:styleId="BodyText">
    <w:name w:val="Body Text"/>
    <w:basedOn w:val="Normal"/>
    <w:link w:val="BodyTextChar"/>
    <w:rsid w:val="00C72A0F"/>
    <w:pPr>
      <w:spacing w:after="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C72A0F"/>
    <w:rPr>
      <w:rFonts w:ascii="Times New Roman" w:eastAsia="Times New Roman" w:hAnsi="Times New Roman" w:cs="Times New Roman"/>
      <w:sz w:val="24"/>
      <w:szCs w:val="20"/>
    </w:rPr>
  </w:style>
  <w:style w:type="character" w:styleId="CommentReference">
    <w:name w:val="annotation reference"/>
    <w:basedOn w:val="DefaultParagraphFont"/>
    <w:uiPriority w:val="99"/>
    <w:rsid w:val="00C72A0F"/>
    <w:rPr>
      <w:sz w:val="18"/>
    </w:rPr>
  </w:style>
  <w:style w:type="paragraph" w:styleId="CommentText">
    <w:name w:val="annotation text"/>
    <w:basedOn w:val="Normal"/>
    <w:link w:val="CommentTextChar"/>
    <w:uiPriority w:val="99"/>
    <w:rsid w:val="00C72A0F"/>
    <w:pPr>
      <w:spacing w:after="0" w:line="240" w:lineRule="auto"/>
    </w:pPr>
    <w:rPr>
      <w:rFonts w:ascii="Times New Roman" w:eastAsia="Times New Roman" w:hAnsi="Times New Roman" w:cs="Times New Roman"/>
      <w:sz w:val="24"/>
      <w:szCs w:val="20"/>
    </w:rPr>
  </w:style>
  <w:style w:type="character" w:customStyle="1" w:styleId="CommentTextChar">
    <w:name w:val="Comment Text Char"/>
    <w:basedOn w:val="DefaultParagraphFont"/>
    <w:link w:val="CommentText"/>
    <w:uiPriority w:val="99"/>
    <w:rsid w:val="00C72A0F"/>
    <w:rPr>
      <w:rFonts w:ascii="Times New Roman" w:eastAsia="Times New Roman" w:hAnsi="Times New Roman" w:cs="Times New Roman"/>
      <w:sz w:val="24"/>
      <w:szCs w:val="20"/>
    </w:rPr>
  </w:style>
  <w:style w:type="paragraph" w:styleId="BodyTextIndent">
    <w:name w:val="Body Text Indent"/>
    <w:basedOn w:val="Normal"/>
    <w:link w:val="BodyTextIndentChar"/>
    <w:uiPriority w:val="99"/>
    <w:semiHidden/>
    <w:unhideWhenUsed/>
    <w:rsid w:val="00EF7AFB"/>
    <w:pPr>
      <w:ind w:left="360"/>
    </w:pPr>
  </w:style>
  <w:style w:type="character" w:customStyle="1" w:styleId="BodyTextIndentChar">
    <w:name w:val="Body Text Indent Char"/>
    <w:basedOn w:val="DefaultParagraphFont"/>
    <w:link w:val="BodyTextIndent"/>
    <w:uiPriority w:val="99"/>
    <w:semiHidden/>
    <w:rsid w:val="00EF7AFB"/>
    <w:rPr>
      <w:rFonts w:ascii="Arial" w:hAnsi="Arial"/>
    </w:rPr>
  </w:style>
  <w:style w:type="paragraph" w:customStyle="1" w:styleId="Guideline">
    <w:name w:val="Guideline"/>
    <w:basedOn w:val="Normal"/>
    <w:rsid w:val="005144F6"/>
    <w:pPr>
      <w:spacing w:before="40" w:after="40" w:line="240" w:lineRule="auto"/>
    </w:pPr>
    <w:rPr>
      <w:rFonts w:eastAsia="Times New Roman" w:cs="Times New Roman"/>
      <w:i/>
      <w:iCs/>
      <w:color w:val="0000FF"/>
      <w:szCs w:val="20"/>
      <w:lang w:val="en-GB"/>
    </w:rPr>
  </w:style>
  <w:style w:type="character" w:customStyle="1" w:styleId="GuidelineChar">
    <w:name w:val="Guideline Char"/>
    <w:basedOn w:val="DefaultParagraphFont"/>
    <w:rsid w:val="005144F6"/>
    <w:rPr>
      <w:rFonts w:ascii="Arial" w:hAnsi="Arial"/>
      <w:i/>
      <w:iCs/>
      <w:color w:val="0000FF"/>
      <w:sz w:val="22"/>
      <w:lang w:val="en-US" w:eastAsia="en-US" w:bidi="ar-SA"/>
    </w:rPr>
  </w:style>
  <w:style w:type="paragraph" w:styleId="ListBullet">
    <w:name w:val="List Bullet"/>
    <w:basedOn w:val="Normal"/>
    <w:semiHidden/>
    <w:rsid w:val="005144F6"/>
    <w:pPr>
      <w:tabs>
        <w:tab w:val="num" w:pos="360"/>
      </w:tabs>
      <w:spacing w:after="0" w:line="240" w:lineRule="auto"/>
      <w:ind w:left="360" w:hanging="360"/>
    </w:pPr>
    <w:rPr>
      <w:rFonts w:eastAsia="Times New Roman" w:cs="Times New Roman"/>
      <w:szCs w:val="20"/>
      <w:lang w:val="en-GB"/>
    </w:rPr>
  </w:style>
  <w:style w:type="paragraph" w:customStyle="1" w:styleId="TableHeading">
    <w:name w:val="Table Heading"/>
    <w:basedOn w:val="Normal"/>
    <w:uiPriority w:val="99"/>
    <w:rsid w:val="00AC7268"/>
    <w:pPr>
      <w:keepLines/>
      <w:spacing w:before="120" w:line="240" w:lineRule="auto"/>
    </w:pPr>
    <w:rPr>
      <w:rFonts w:ascii="Book Antiqua" w:eastAsia="Times New Roman" w:hAnsi="Book Antiqua" w:cs="Book Antiqua"/>
      <w:b/>
      <w:bCs/>
      <w:sz w:val="16"/>
      <w:szCs w:val="16"/>
    </w:rPr>
  </w:style>
  <w:style w:type="table" w:styleId="TableGrid">
    <w:name w:val="Table Grid"/>
    <w:basedOn w:val="TableNormal"/>
    <w:uiPriority w:val="39"/>
    <w:rsid w:val="00835CE0"/>
    <w:pPr>
      <w:widowControl w:val="0"/>
      <w:spacing w:after="0" w:line="240" w:lineRule="atLeast"/>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311CCF"/>
    <w:pPr>
      <w:spacing w:line="240" w:lineRule="auto"/>
    </w:pPr>
    <w:rPr>
      <w:i/>
      <w:iCs/>
      <w:color w:val="001871" w:themeColor="text2"/>
      <w:sz w:val="18"/>
      <w:szCs w:val="18"/>
    </w:rPr>
  </w:style>
  <w:style w:type="paragraph" w:styleId="TOC4">
    <w:name w:val="toc 4"/>
    <w:basedOn w:val="Normal"/>
    <w:next w:val="Normal"/>
    <w:autoRedefine/>
    <w:uiPriority w:val="39"/>
    <w:unhideWhenUsed/>
    <w:rsid w:val="007326B5"/>
    <w:pPr>
      <w:spacing w:after="100" w:line="259" w:lineRule="auto"/>
      <w:ind w:left="660"/>
      <w:jc w:val="left"/>
    </w:pPr>
    <w:rPr>
      <w:rFonts w:asciiTheme="minorHAnsi" w:eastAsiaTheme="minorEastAsia" w:hAnsiTheme="minorHAnsi"/>
    </w:rPr>
  </w:style>
  <w:style w:type="paragraph" w:styleId="TOC5">
    <w:name w:val="toc 5"/>
    <w:basedOn w:val="Normal"/>
    <w:next w:val="Normal"/>
    <w:autoRedefine/>
    <w:uiPriority w:val="39"/>
    <w:unhideWhenUsed/>
    <w:rsid w:val="007326B5"/>
    <w:pPr>
      <w:spacing w:after="100" w:line="259" w:lineRule="auto"/>
      <w:ind w:left="880"/>
      <w:jc w:val="left"/>
    </w:pPr>
    <w:rPr>
      <w:rFonts w:asciiTheme="minorHAnsi" w:eastAsiaTheme="minorEastAsia" w:hAnsiTheme="minorHAnsi"/>
    </w:rPr>
  </w:style>
  <w:style w:type="paragraph" w:styleId="TOC6">
    <w:name w:val="toc 6"/>
    <w:basedOn w:val="Normal"/>
    <w:next w:val="Normal"/>
    <w:autoRedefine/>
    <w:uiPriority w:val="39"/>
    <w:unhideWhenUsed/>
    <w:rsid w:val="007326B5"/>
    <w:pPr>
      <w:spacing w:after="100" w:line="259" w:lineRule="auto"/>
      <w:ind w:left="1100"/>
      <w:jc w:val="left"/>
    </w:pPr>
    <w:rPr>
      <w:rFonts w:asciiTheme="minorHAnsi" w:eastAsiaTheme="minorEastAsia" w:hAnsiTheme="minorHAnsi"/>
    </w:rPr>
  </w:style>
  <w:style w:type="paragraph" w:styleId="TOC7">
    <w:name w:val="toc 7"/>
    <w:basedOn w:val="Normal"/>
    <w:next w:val="Normal"/>
    <w:autoRedefine/>
    <w:uiPriority w:val="39"/>
    <w:unhideWhenUsed/>
    <w:rsid w:val="007326B5"/>
    <w:pPr>
      <w:spacing w:after="100" w:line="259" w:lineRule="auto"/>
      <w:ind w:left="1320"/>
      <w:jc w:val="left"/>
    </w:pPr>
    <w:rPr>
      <w:rFonts w:asciiTheme="minorHAnsi" w:eastAsiaTheme="minorEastAsia" w:hAnsiTheme="minorHAnsi"/>
    </w:rPr>
  </w:style>
  <w:style w:type="paragraph" w:styleId="TOC8">
    <w:name w:val="toc 8"/>
    <w:basedOn w:val="Normal"/>
    <w:next w:val="Normal"/>
    <w:autoRedefine/>
    <w:uiPriority w:val="39"/>
    <w:unhideWhenUsed/>
    <w:rsid w:val="007326B5"/>
    <w:pPr>
      <w:spacing w:after="100" w:line="259" w:lineRule="auto"/>
      <w:ind w:left="1540"/>
      <w:jc w:val="left"/>
    </w:pPr>
    <w:rPr>
      <w:rFonts w:asciiTheme="minorHAnsi" w:eastAsiaTheme="minorEastAsia" w:hAnsiTheme="minorHAnsi"/>
    </w:rPr>
  </w:style>
  <w:style w:type="paragraph" w:styleId="TOC9">
    <w:name w:val="toc 9"/>
    <w:basedOn w:val="Normal"/>
    <w:next w:val="Normal"/>
    <w:autoRedefine/>
    <w:uiPriority w:val="39"/>
    <w:unhideWhenUsed/>
    <w:rsid w:val="007326B5"/>
    <w:pPr>
      <w:spacing w:after="100" w:line="259" w:lineRule="auto"/>
      <w:ind w:left="1760"/>
      <w:jc w:val="left"/>
    </w:pPr>
    <w:rPr>
      <w:rFonts w:asciiTheme="minorHAnsi" w:eastAsiaTheme="minorEastAsia" w:hAnsiTheme="minorHAnsi"/>
    </w:rPr>
  </w:style>
  <w:style w:type="paragraph" w:styleId="CommentSubject">
    <w:name w:val="annotation subject"/>
    <w:basedOn w:val="CommentText"/>
    <w:next w:val="CommentText"/>
    <w:link w:val="CommentSubjectChar"/>
    <w:uiPriority w:val="99"/>
    <w:semiHidden/>
    <w:unhideWhenUsed/>
    <w:rsid w:val="008D758B"/>
    <w:pPr>
      <w:spacing w:after="120"/>
    </w:pPr>
    <w:rPr>
      <w:rFonts w:ascii="Arial" w:eastAsiaTheme="minorHAnsi" w:hAnsi="Arial" w:cstheme="minorBidi"/>
      <w:b/>
      <w:bCs/>
      <w:sz w:val="20"/>
    </w:rPr>
  </w:style>
  <w:style w:type="character" w:customStyle="1" w:styleId="CommentSubjectChar">
    <w:name w:val="Comment Subject Char"/>
    <w:basedOn w:val="CommentTextChar"/>
    <w:link w:val="CommentSubject"/>
    <w:uiPriority w:val="99"/>
    <w:semiHidden/>
    <w:rsid w:val="008D758B"/>
    <w:rPr>
      <w:rFonts w:ascii="Arial" w:eastAsia="Times New Roman" w:hAnsi="Arial" w:cs="Times New Roman"/>
      <w:b/>
      <w:bCs/>
      <w:sz w:val="20"/>
      <w:szCs w:val="20"/>
      <w:lang w:val="en-US"/>
    </w:rPr>
  </w:style>
  <w:style w:type="paragraph" w:customStyle="1" w:styleId="3DSTitle5">
    <w:name w:val="3DS Title 5"/>
    <w:basedOn w:val="3DSTitle3"/>
    <w:link w:val="3DSTitle5Char"/>
    <w:qFormat/>
    <w:rsid w:val="00722BDD"/>
    <w:pPr>
      <w:numPr>
        <w:ilvl w:val="4"/>
      </w:numPr>
    </w:pPr>
  </w:style>
  <w:style w:type="paragraph" w:customStyle="1" w:styleId="3DSTitle4">
    <w:name w:val="3DS Title 4"/>
    <w:basedOn w:val="3DSTitle3"/>
    <w:link w:val="3DSTitle4Char"/>
    <w:qFormat/>
    <w:rsid w:val="00722BDD"/>
    <w:pPr>
      <w:numPr>
        <w:ilvl w:val="3"/>
      </w:numPr>
    </w:pPr>
  </w:style>
  <w:style w:type="character" w:customStyle="1" w:styleId="3DSTitle5Char">
    <w:name w:val="3DS Title 5 Char"/>
    <w:basedOn w:val="3DSTitle3Car"/>
    <w:link w:val="3DSTitle5"/>
    <w:rsid w:val="00722BDD"/>
    <w:rPr>
      <w:rFonts w:ascii="Arial" w:eastAsiaTheme="majorEastAsia" w:hAnsi="Arial" w:cs="Arial"/>
      <w:b w:val="0"/>
      <w:bCs/>
      <w:color w:val="005386"/>
      <w:sz w:val="24"/>
      <w:szCs w:val="28"/>
      <w:lang w:val="en-US"/>
    </w:rPr>
  </w:style>
  <w:style w:type="character" w:customStyle="1" w:styleId="3DSTitle4Char">
    <w:name w:val="3DS Title 4 Char"/>
    <w:basedOn w:val="3DSTitle3Car"/>
    <w:link w:val="3DSTitle4"/>
    <w:rsid w:val="00722BDD"/>
    <w:rPr>
      <w:rFonts w:ascii="Arial" w:eastAsiaTheme="majorEastAsia" w:hAnsi="Arial" w:cs="Arial"/>
      <w:b w:val="0"/>
      <w:bCs/>
      <w:color w:val="005386"/>
      <w:sz w:val="24"/>
      <w:szCs w:val="28"/>
      <w:lang w:val="en-US"/>
    </w:rPr>
  </w:style>
  <w:style w:type="paragraph" w:styleId="Revision">
    <w:name w:val="Revision"/>
    <w:hidden/>
    <w:uiPriority w:val="99"/>
    <w:semiHidden/>
    <w:rsid w:val="006C723C"/>
    <w:pPr>
      <w:spacing w:after="0" w:line="240" w:lineRule="auto"/>
    </w:pPr>
    <w:rPr>
      <w:rFonts w:ascii="Arial" w:hAnsi="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11654">
      <w:bodyDiv w:val="1"/>
      <w:marLeft w:val="0"/>
      <w:marRight w:val="0"/>
      <w:marTop w:val="0"/>
      <w:marBottom w:val="0"/>
      <w:divBdr>
        <w:top w:val="none" w:sz="0" w:space="0" w:color="auto"/>
        <w:left w:val="none" w:sz="0" w:space="0" w:color="auto"/>
        <w:bottom w:val="none" w:sz="0" w:space="0" w:color="auto"/>
        <w:right w:val="none" w:sz="0" w:space="0" w:color="auto"/>
      </w:divBdr>
    </w:div>
    <w:div w:id="21060466">
      <w:bodyDiv w:val="1"/>
      <w:marLeft w:val="0"/>
      <w:marRight w:val="0"/>
      <w:marTop w:val="0"/>
      <w:marBottom w:val="0"/>
      <w:divBdr>
        <w:top w:val="none" w:sz="0" w:space="0" w:color="auto"/>
        <w:left w:val="none" w:sz="0" w:space="0" w:color="auto"/>
        <w:bottom w:val="none" w:sz="0" w:space="0" w:color="auto"/>
        <w:right w:val="none" w:sz="0" w:space="0" w:color="auto"/>
      </w:divBdr>
    </w:div>
    <w:div w:id="50739284">
      <w:bodyDiv w:val="1"/>
      <w:marLeft w:val="0"/>
      <w:marRight w:val="0"/>
      <w:marTop w:val="0"/>
      <w:marBottom w:val="0"/>
      <w:divBdr>
        <w:top w:val="none" w:sz="0" w:space="0" w:color="auto"/>
        <w:left w:val="none" w:sz="0" w:space="0" w:color="auto"/>
        <w:bottom w:val="none" w:sz="0" w:space="0" w:color="auto"/>
        <w:right w:val="none" w:sz="0" w:space="0" w:color="auto"/>
      </w:divBdr>
    </w:div>
    <w:div w:id="189539943">
      <w:bodyDiv w:val="1"/>
      <w:marLeft w:val="0"/>
      <w:marRight w:val="0"/>
      <w:marTop w:val="0"/>
      <w:marBottom w:val="0"/>
      <w:divBdr>
        <w:top w:val="none" w:sz="0" w:space="0" w:color="auto"/>
        <w:left w:val="none" w:sz="0" w:space="0" w:color="auto"/>
        <w:bottom w:val="none" w:sz="0" w:space="0" w:color="auto"/>
        <w:right w:val="none" w:sz="0" w:space="0" w:color="auto"/>
      </w:divBdr>
    </w:div>
    <w:div w:id="189876018">
      <w:bodyDiv w:val="1"/>
      <w:marLeft w:val="0"/>
      <w:marRight w:val="0"/>
      <w:marTop w:val="0"/>
      <w:marBottom w:val="0"/>
      <w:divBdr>
        <w:top w:val="none" w:sz="0" w:space="0" w:color="auto"/>
        <w:left w:val="none" w:sz="0" w:space="0" w:color="auto"/>
        <w:bottom w:val="none" w:sz="0" w:space="0" w:color="auto"/>
        <w:right w:val="none" w:sz="0" w:space="0" w:color="auto"/>
      </w:divBdr>
    </w:div>
    <w:div w:id="270401665">
      <w:bodyDiv w:val="1"/>
      <w:marLeft w:val="0"/>
      <w:marRight w:val="0"/>
      <w:marTop w:val="0"/>
      <w:marBottom w:val="0"/>
      <w:divBdr>
        <w:top w:val="none" w:sz="0" w:space="0" w:color="auto"/>
        <w:left w:val="none" w:sz="0" w:space="0" w:color="auto"/>
        <w:bottom w:val="none" w:sz="0" w:space="0" w:color="auto"/>
        <w:right w:val="none" w:sz="0" w:space="0" w:color="auto"/>
      </w:divBdr>
    </w:div>
    <w:div w:id="302195538">
      <w:bodyDiv w:val="1"/>
      <w:marLeft w:val="0"/>
      <w:marRight w:val="0"/>
      <w:marTop w:val="0"/>
      <w:marBottom w:val="0"/>
      <w:divBdr>
        <w:top w:val="none" w:sz="0" w:space="0" w:color="auto"/>
        <w:left w:val="none" w:sz="0" w:space="0" w:color="auto"/>
        <w:bottom w:val="none" w:sz="0" w:space="0" w:color="auto"/>
        <w:right w:val="none" w:sz="0" w:space="0" w:color="auto"/>
      </w:divBdr>
    </w:div>
    <w:div w:id="306516987">
      <w:bodyDiv w:val="1"/>
      <w:marLeft w:val="0"/>
      <w:marRight w:val="0"/>
      <w:marTop w:val="0"/>
      <w:marBottom w:val="0"/>
      <w:divBdr>
        <w:top w:val="none" w:sz="0" w:space="0" w:color="auto"/>
        <w:left w:val="none" w:sz="0" w:space="0" w:color="auto"/>
        <w:bottom w:val="none" w:sz="0" w:space="0" w:color="auto"/>
        <w:right w:val="none" w:sz="0" w:space="0" w:color="auto"/>
      </w:divBdr>
    </w:div>
    <w:div w:id="312761830">
      <w:bodyDiv w:val="1"/>
      <w:marLeft w:val="0"/>
      <w:marRight w:val="0"/>
      <w:marTop w:val="0"/>
      <w:marBottom w:val="0"/>
      <w:divBdr>
        <w:top w:val="none" w:sz="0" w:space="0" w:color="auto"/>
        <w:left w:val="none" w:sz="0" w:space="0" w:color="auto"/>
        <w:bottom w:val="none" w:sz="0" w:space="0" w:color="auto"/>
        <w:right w:val="none" w:sz="0" w:space="0" w:color="auto"/>
      </w:divBdr>
      <w:divsChild>
        <w:div w:id="940185355">
          <w:marLeft w:val="274"/>
          <w:marRight w:val="0"/>
          <w:marTop w:val="0"/>
          <w:marBottom w:val="120"/>
          <w:divBdr>
            <w:top w:val="none" w:sz="0" w:space="0" w:color="auto"/>
            <w:left w:val="none" w:sz="0" w:space="0" w:color="auto"/>
            <w:bottom w:val="none" w:sz="0" w:space="0" w:color="auto"/>
            <w:right w:val="none" w:sz="0" w:space="0" w:color="auto"/>
          </w:divBdr>
        </w:div>
      </w:divsChild>
    </w:div>
    <w:div w:id="330260408">
      <w:bodyDiv w:val="1"/>
      <w:marLeft w:val="0"/>
      <w:marRight w:val="0"/>
      <w:marTop w:val="0"/>
      <w:marBottom w:val="0"/>
      <w:divBdr>
        <w:top w:val="none" w:sz="0" w:space="0" w:color="auto"/>
        <w:left w:val="none" w:sz="0" w:space="0" w:color="auto"/>
        <w:bottom w:val="none" w:sz="0" w:space="0" w:color="auto"/>
        <w:right w:val="none" w:sz="0" w:space="0" w:color="auto"/>
      </w:divBdr>
    </w:div>
    <w:div w:id="333731626">
      <w:bodyDiv w:val="1"/>
      <w:marLeft w:val="0"/>
      <w:marRight w:val="0"/>
      <w:marTop w:val="0"/>
      <w:marBottom w:val="0"/>
      <w:divBdr>
        <w:top w:val="none" w:sz="0" w:space="0" w:color="auto"/>
        <w:left w:val="none" w:sz="0" w:space="0" w:color="auto"/>
        <w:bottom w:val="none" w:sz="0" w:space="0" w:color="auto"/>
        <w:right w:val="none" w:sz="0" w:space="0" w:color="auto"/>
      </w:divBdr>
    </w:div>
    <w:div w:id="372196615">
      <w:bodyDiv w:val="1"/>
      <w:marLeft w:val="0"/>
      <w:marRight w:val="0"/>
      <w:marTop w:val="0"/>
      <w:marBottom w:val="0"/>
      <w:divBdr>
        <w:top w:val="none" w:sz="0" w:space="0" w:color="auto"/>
        <w:left w:val="none" w:sz="0" w:space="0" w:color="auto"/>
        <w:bottom w:val="none" w:sz="0" w:space="0" w:color="auto"/>
        <w:right w:val="none" w:sz="0" w:space="0" w:color="auto"/>
      </w:divBdr>
    </w:div>
    <w:div w:id="495731674">
      <w:bodyDiv w:val="1"/>
      <w:marLeft w:val="0"/>
      <w:marRight w:val="0"/>
      <w:marTop w:val="0"/>
      <w:marBottom w:val="0"/>
      <w:divBdr>
        <w:top w:val="none" w:sz="0" w:space="0" w:color="auto"/>
        <w:left w:val="none" w:sz="0" w:space="0" w:color="auto"/>
        <w:bottom w:val="none" w:sz="0" w:space="0" w:color="auto"/>
        <w:right w:val="none" w:sz="0" w:space="0" w:color="auto"/>
      </w:divBdr>
    </w:div>
    <w:div w:id="503133760">
      <w:bodyDiv w:val="1"/>
      <w:marLeft w:val="0"/>
      <w:marRight w:val="0"/>
      <w:marTop w:val="0"/>
      <w:marBottom w:val="0"/>
      <w:divBdr>
        <w:top w:val="none" w:sz="0" w:space="0" w:color="auto"/>
        <w:left w:val="none" w:sz="0" w:space="0" w:color="auto"/>
        <w:bottom w:val="none" w:sz="0" w:space="0" w:color="auto"/>
        <w:right w:val="none" w:sz="0" w:space="0" w:color="auto"/>
      </w:divBdr>
    </w:div>
    <w:div w:id="558709652">
      <w:bodyDiv w:val="1"/>
      <w:marLeft w:val="0"/>
      <w:marRight w:val="0"/>
      <w:marTop w:val="0"/>
      <w:marBottom w:val="0"/>
      <w:divBdr>
        <w:top w:val="none" w:sz="0" w:space="0" w:color="auto"/>
        <w:left w:val="none" w:sz="0" w:space="0" w:color="auto"/>
        <w:bottom w:val="none" w:sz="0" w:space="0" w:color="auto"/>
        <w:right w:val="none" w:sz="0" w:space="0" w:color="auto"/>
      </w:divBdr>
    </w:div>
    <w:div w:id="707461296">
      <w:bodyDiv w:val="1"/>
      <w:marLeft w:val="0"/>
      <w:marRight w:val="0"/>
      <w:marTop w:val="0"/>
      <w:marBottom w:val="0"/>
      <w:divBdr>
        <w:top w:val="none" w:sz="0" w:space="0" w:color="auto"/>
        <w:left w:val="none" w:sz="0" w:space="0" w:color="auto"/>
        <w:bottom w:val="none" w:sz="0" w:space="0" w:color="auto"/>
        <w:right w:val="none" w:sz="0" w:space="0" w:color="auto"/>
      </w:divBdr>
    </w:div>
    <w:div w:id="719213047">
      <w:bodyDiv w:val="1"/>
      <w:marLeft w:val="0"/>
      <w:marRight w:val="0"/>
      <w:marTop w:val="0"/>
      <w:marBottom w:val="0"/>
      <w:divBdr>
        <w:top w:val="none" w:sz="0" w:space="0" w:color="auto"/>
        <w:left w:val="none" w:sz="0" w:space="0" w:color="auto"/>
        <w:bottom w:val="none" w:sz="0" w:space="0" w:color="auto"/>
        <w:right w:val="none" w:sz="0" w:space="0" w:color="auto"/>
      </w:divBdr>
    </w:div>
    <w:div w:id="754516973">
      <w:bodyDiv w:val="1"/>
      <w:marLeft w:val="0"/>
      <w:marRight w:val="0"/>
      <w:marTop w:val="0"/>
      <w:marBottom w:val="0"/>
      <w:divBdr>
        <w:top w:val="none" w:sz="0" w:space="0" w:color="auto"/>
        <w:left w:val="none" w:sz="0" w:space="0" w:color="auto"/>
        <w:bottom w:val="none" w:sz="0" w:space="0" w:color="auto"/>
        <w:right w:val="none" w:sz="0" w:space="0" w:color="auto"/>
      </w:divBdr>
    </w:div>
    <w:div w:id="985354804">
      <w:bodyDiv w:val="1"/>
      <w:marLeft w:val="0"/>
      <w:marRight w:val="0"/>
      <w:marTop w:val="0"/>
      <w:marBottom w:val="0"/>
      <w:divBdr>
        <w:top w:val="none" w:sz="0" w:space="0" w:color="auto"/>
        <w:left w:val="none" w:sz="0" w:space="0" w:color="auto"/>
        <w:bottom w:val="none" w:sz="0" w:space="0" w:color="auto"/>
        <w:right w:val="none" w:sz="0" w:space="0" w:color="auto"/>
      </w:divBdr>
    </w:div>
    <w:div w:id="1108742045">
      <w:bodyDiv w:val="1"/>
      <w:marLeft w:val="0"/>
      <w:marRight w:val="0"/>
      <w:marTop w:val="0"/>
      <w:marBottom w:val="0"/>
      <w:divBdr>
        <w:top w:val="none" w:sz="0" w:space="0" w:color="auto"/>
        <w:left w:val="none" w:sz="0" w:space="0" w:color="auto"/>
        <w:bottom w:val="none" w:sz="0" w:space="0" w:color="auto"/>
        <w:right w:val="none" w:sz="0" w:space="0" w:color="auto"/>
      </w:divBdr>
    </w:div>
    <w:div w:id="1174344489">
      <w:bodyDiv w:val="1"/>
      <w:marLeft w:val="0"/>
      <w:marRight w:val="0"/>
      <w:marTop w:val="0"/>
      <w:marBottom w:val="0"/>
      <w:divBdr>
        <w:top w:val="none" w:sz="0" w:space="0" w:color="auto"/>
        <w:left w:val="none" w:sz="0" w:space="0" w:color="auto"/>
        <w:bottom w:val="none" w:sz="0" w:space="0" w:color="auto"/>
        <w:right w:val="none" w:sz="0" w:space="0" w:color="auto"/>
      </w:divBdr>
    </w:div>
    <w:div w:id="1214849374">
      <w:bodyDiv w:val="1"/>
      <w:marLeft w:val="0"/>
      <w:marRight w:val="0"/>
      <w:marTop w:val="0"/>
      <w:marBottom w:val="0"/>
      <w:divBdr>
        <w:top w:val="none" w:sz="0" w:space="0" w:color="auto"/>
        <w:left w:val="none" w:sz="0" w:space="0" w:color="auto"/>
        <w:bottom w:val="none" w:sz="0" w:space="0" w:color="auto"/>
        <w:right w:val="none" w:sz="0" w:space="0" w:color="auto"/>
      </w:divBdr>
    </w:div>
    <w:div w:id="1253123582">
      <w:bodyDiv w:val="1"/>
      <w:marLeft w:val="0"/>
      <w:marRight w:val="0"/>
      <w:marTop w:val="0"/>
      <w:marBottom w:val="0"/>
      <w:divBdr>
        <w:top w:val="none" w:sz="0" w:space="0" w:color="auto"/>
        <w:left w:val="none" w:sz="0" w:space="0" w:color="auto"/>
        <w:bottom w:val="none" w:sz="0" w:space="0" w:color="auto"/>
        <w:right w:val="none" w:sz="0" w:space="0" w:color="auto"/>
      </w:divBdr>
    </w:div>
    <w:div w:id="1283880074">
      <w:bodyDiv w:val="1"/>
      <w:marLeft w:val="0"/>
      <w:marRight w:val="0"/>
      <w:marTop w:val="0"/>
      <w:marBottom w:val="0"/>
      <w:divBdr>
        <w:top w:val="none" w:sz="0" w:space="0" w:color="auto"/>
        <w:left w:val="none" w:sz="0" w:space="0" w:color="auto"/>
        <w:bottom w:val="none" w:sz="0" w:space="0" w:color="auto"/>
        <w:right w:val="none" w:sz="0" w:space="0" w:color="auto"/>
      </w:divBdr>
    </w:div>
    <w:div w:id="1359238208">
      <w:bodyDiv w:val="1"/>
      <w:marLeft w:val="0"/>
      <w:marRight w:val="0"/>
      <w:marTop w:val="0"/>
      <w:marBottom w:val="0"/>
      <w:divBdr>
        <w:top w:val="none" w:sz="0" w:space="0" w:color="auto"/>
        <w:left w:val="none" w:sz="0" w:space="0" w:color="auto"/>
        <w:bottom w:val="none" w:sz="0" w:space="0" w:color="auto"/>
        <w:right w:val="none" w:sz="0" w:space="0" w:color="auto"/>
      </w:divBdr>
    </w:div>
    <w:div w:id="1401951000">
      <w:bodyDiv w:val="1"/>
      <w:marLeft w:val="0"/>
      <w:marRight w:val="0"/>
      <w:marTop w:val="0"/>
      <w:marBottom w:val="0"/>
      <w:divBdr>
        <w:top w:val="none" w:sz="0" w:space="0" w:color="auto"/>
        <w:left w:val="none" w:sz="0" w:space="0" w:color="auto"/>
        <w:bottom w:val="none" w:sz="0" w:space="0" w:color="auto"/>
        <w:right w:val="none" w:sz="0" w:space="0" w:color="auto"/>
      </w:divBdr>
    </w:div>
    <w:div w:id="1453286550">
      <w:bodyDiv w:val="1"/>
      <w:marLeft w:val="0"/>
      <w:marRight w:val="0"/>
      <w:marTop w:val="0"/>
      <w:marBottom w:val="0"/>
      <w:divBdr>
        <w:top w:val="none" w:sz="0" w:space="0" w:color="auto"/>
        <w:left w:val="none" w:sz="0" w:space="0" w:color="auto"/>
        <w:bottom w:val="none" w:sz="0" w:space="0" w:color="auto"/>
        <w:right w:val="none" w:sz="0" w:space="0" w:color="auto"/>
      </w:divBdr>
    </w:div>
    <w:div w:id="1464887560">
      <w:bodyDiv w:val="1"/>
      <w:marLeft w:val="0"/>
      <w:marRight w:val="0"/>
      <w:marTop w:val="0"/>
      <w:marBottom w:val="0"/>
      <w:divBdr>
        <w:top w:val="none" w:sz="0" w:space="0" w:color="auto"/>
        <w:left w:val="none" w:sz="0" w:space="0" w:color="auto"/>
        <w:bottom w:val="none" w:sz="0" w:space="0" w:color="auto"/>
        <w:right w:val="none" w:sz="0" w:space="0" w:color="auto"/>
      </w:divBdr>
    </w:div>
    <w:div w:id="1468888732">
      <w:bodyDiv w:val="1"/>
      <w:marLeft w:val="0"/>
      <w:marRight w:val="0"/>
      <w:marTop w:val="0"/>
      <w:marBottom w:val="0"/>
      <w:divBdr>
        <w:top w:val="none" w:sz="0" w:space="0" w:color="auto"/>
        <w:left w:val="none" w:sz="0" w:space="0" w:color="auto"/>
        <w:bottom w:val="none" w:sz="0" w:space="0" w:color="auto"/>
        <w:right w:val="none" w:sz="0" w:space="0" w:color="auto"/>
      </w:divBdr>
    </w:div>
    <w:div w:id="1514149952">
      <w:bodyDiv w:val="1"/>
      <w:marLeft w:val="0"/>
      <w:marRight w:val="0"/>
      <w:marTop w:val="0"/>
      <w:marBottom w:val="0"/>
      <w:divBdr>
        <w:top w:val="none" w:sz="0" w:space="0" w:color="auto"/>
        <w:left w:val="none" w:sz="0" w:space="0" w:color="auto"/>
        <w:bottom w:val="none" w:sz="0" w:space="0" w:color="auto"/>
        <w:right w:val="none" w:sz="0" w:space="0" w:color="auto"/>
      </w:divBdr>
    </w:div>
    <w:div w:id="1600017199">
      <w:bodyDiv w:val="1"/>
      <w:marLeft w:val="0"/>
      <w:marRight w:val="0"/>
      <w:marTop w:val="0"/>
      <w:marBottom w:val="0"/>
      <w:divBdr>
        <w:top w:val="none" w:sz="0" w:space="0" w:color="auto"/>
        <w:left w:val="none" w:sz="0" w:space="0" w:color="auto"/>
        <w:bottom w:val="none" w:sz="0" w:space="0" w:color="auto"/>
        <w:right w:val="none" w:sz="0" w:space="0" w:color="auto"/>
      </w:divBdr>
    </w:div>
    <w:div w:id="1685983152">
      <w:bodyDiv w:val="1"/>
      <w:marLeft w:val="0"/>
      <w:marRight w:val="0"/>
      <w:marTop w:val="0"/>
      <w:marBottom w:val="0"/>
      <w:divBdr>
        <w:top w:val="none" w:sz="0" w:space="0" w:color="auto"/>
        <w:left w:val="none" w:sz="0" w:space="0" w:color="auto"/>
        <w:bottom w:val="none" w:sz="0" w:space="0" w:color="auto"/>
        <w:right w:val="none" w:sz="0" w:space="0" w:color="auto"/>
      </w:divBdr>
    </w:div>
    <w:div w:id="1689678426">
      <w:bodyDiv w:val="1"/>
      <w:marLeft w:val="0"/>
      <w:marRight w:val="0"/>
      <w:marTop w:val="0"/>
      <w:marBottom w:val="0"/>
      <w:divBdr>
        <w:top w:val="none" w:sz="0" w:space="0" w:color="auto"/>
        <w:left w:val="none" w:sz="0" w:space="0" w:color="auto"/>
        <w:bottom w:val="none" w:sz="0" w:space="0" w:color="auto"/>
        <w:right w:val="none" w:sz="0" w:space="0" w:color="auto"/>
      </w:divBdr>
    </w:div>
    <w:div w:id="1694572184">
      <w:bodyDiv w:val="1"/>
      <w:marLeft w:val="0"/>
      <w:marRight w:val="0"/>
      <w:marTop w:val="0"/>
      <w:marBottom w:val="0"/>
      <w:divBdr>
        <w:top w:val="none" w:sz="0" w:space="0" w:color="auto"/>
        <w:left w:val="none" w:sz="0" w:space="0" w:color="auto"/>
        <w:bottom w:val="none" w:sz="0" w:space="0" w:color="auto"/>
        <w:right w:val="none" w:sz="0" w:space="0" w:color="auto"/>
      </w:divBdr>
    </w:div>
    <w:div w:id="1705515101">
      <w:bodyDiv w:val="1"/>
      <w:marLeft w:val="0"/>
      <w:marRight w:val="0"/>
      <w:marTop w:val="0"/>
      <w:marBottom w:val="0"/>
      <w:divBdr>
        <w:top w:val="none" w:sz="0" w:space="0" w:color="auto"/>
        <w:left w:val="none" w:sz="0" w:space="0" w:color="auto"/>
        <w:bottom w:val="none" w:sz="0" w:space="0" w:color="auto"/>
        <w:right w:val="none" w:sz="0" w:space="0" w:color="auto"/>
      </w:divBdr>
    </w:div>
    <w:div w:id="1796748015">
      <w:bodyDiv w:val="1"/>
      <w:marLeft w:val="0"/>
      <w:marRight w:val="0"/>
      <w:marTop w:val="0"/>
      <w:marBottom w:val="0"/>
      <w:divBdr>
        <w:top w:val="none" w:sz="0" w:space="0" w:color="auto"/>
        <w:left w:val="none" w:sz="0" w:space="0" w:color="auto"/>
        <w:bottom w:val="none" w:sz="0" w:space="0" w:color="auto"/>
        <w:right w:val="none" w:sz="0" w:space="0" w:color="auto"/>
      </w:divBdr>
    </w:div>
    <w:div w:id="1813136336">
      <w:bodyDiv w:val="1"/>
      <w:marLeft w:val="0"/>
      <w:marRight w:val="0"/>
      <w:marTop w:val="0"/>
      <w:marBottom w:val="0"/>
      <w:divBdr>
        <w:top w:val="none" w:sz="0" w:space="0" w:color="auto"/>
        <w:left w:val="none" w:sz="0" w:space="0" w:color="auto"/>
        <w:bottom w:val="none" w:sz="0" w:space="0" w:color="auto"/>
        <w:right w:val="none" w:sz="0" w:space="0" w:color="auto"/>
      </w:divBdr>
    </w:div>
    <w:div w:id="1854372532">
      <w:bodyDiv w:val="1"/>
      <w:marLeft w:val="0"/>
      <w:marRight w:val="0"/>
      <w:marTop w:val="0"/>
      <w:marBottom w:val="0"/>
      <w:divBdr>
        <w:top w:val="none" w:sz="0" w:space="0" w:color="auto"/>
        <w:left w:val="none" w:sz="0" w:space="0" w:color="auto"/>
        <w:bottom w:val="none" w:sz="0" w:space="0" w:color="auto"/>
        <w:right w:val="none" w:sz="0" w:space="0" w:color="auto"/>
      </w:divBdr>
    </w:div>
    <w:div w:id="1888685382">
      <w:bodyDiv w:val="1"/>
      <w:marLeft w:val="0"/>
      <w:marRight w:val="0"/>
      <w:marTop w:val="0"/>
      <w:marBottom w:val="0"/>
      <w:divBdr>
        <w:top w:val="none" w:sz="0" w:space="0" w:color="auto"/>
        <w:left w:val="none" w:sz="0" w:space="0" w:color="auto"/>
        <w:bottom w:val="none" w:sz="0" w:space="0" w:color="auto"/>
        <w:right w:val="none" w:sz="0" w:space="0" w:color="auto"/>
      </w:divBdr>
      <w:divsChild>
        <w:div w:id="2111581967">
          <w:marLeft w:val="274"/>
          <w:marRight w:val="0"/>
          <w:marTop w:val="0"/>
          <w:marBottom w:val="120"/>
          <w:divBdr>
            <w:top w:val="none" w:sz="0" w:space="0" w:color="auto"/>
            <w:left w:val="none" w:sz="0" w:space="0" w:color="auto"/>
            <w:bottom w:val="none" w:sz="0" w:space="0" w:color="auto"/>
            <w:right w:val="none" w:sz="0" w:space="0" w:color="auto"/>
          </w:divBdr>
        </w:div>
      </w:divsChild>
    </w:div>
    <w:div w:id="1892426579">
      <w:bodyDiv w:val="1"/>
      <w:marLeft w:val="0"/>
      <w:marRight w:val="0"/>
      <w:marTop w:val="0"/>
      <w:marBottom w:val="0"/>
      <w:divBdr>
        <w:top w:val="none" w:sz="0" w:space="0" w:color="auto"/>
        <w:left w:val="none" w:sz="0" w:space="0" w:color="auto"/>
        <w:bottom w:val="none" w:sz="0" w:space="0" w:color="auto"/>
        <w:right w:val="none" w:sz="0" w:space="0" w:color="auto"/>
      </w:divBdr>
    </w:div>
    <w:div w:id="1931810372">
      <w:bodyDiv w:val="1"/>
      <w:marLeft w:val="0"/>
      <w:marRight w:val="0"/>
      <w:marTop w:val="0"/>
      <w:marBottom w:val="0"/>
      <w:divBdr>
        <w:top w:val="none" w:sz="0" w:space="0" w:color="auto"/>
        <w:left w:val="none" w:sz="0" w:space="0" w:color="auto"/>
        <w:bottom w:val="none" w:sz="0" w:space="0" w:color="auto"/>
        <w:right w:val="none" w:sz="0" w:space="0" w:color="auto"/>
      </w:divBdr>
    </w:div>
    <w:div w:id="1963539609">
      <w:bodyDiv w:val="1"/>
      <w:marLeft w:val="0"/>
      <w:marRight w:val="0"/>
      <w:marTop w:val="0"/>
      <w:marBottom w:val="0"/>
      <w:divBdr>
        <w:top w:val="none" w:sz="0" w:space="0" w:color="auto"/>
        <w:left w:val="none" w:sz="0" w:space="0" w:color="auto"/>
        <w:bottom w:val="none" w:sz="0" w:space="0" w:color="auto"/>
        <w:right w:val="none" w:sz="0" w:space="0" w:color="auto"/>
      </w:divBdr>
    </w:div>
    <w:div w:id="1964605230">
      <w:bodyDiv w:val="1"/>
      <w:marLeft w:val="0"/>
      <w:marRight w:val="0"/>
      <w:marTop w:val="0"/>
      <w:marBottom w:val="0"/>
      <w:divBdr>
        <w:top w:val="none" w:sz="0" w:space="0" w:color="auto"/>
        <w:left w:val="none" w:sz="0" w:space="0" w:color="auto"/>
        <w:bottom w:val="none" w:sz="0" w:space="0" w:color="auto"/>
        <w:right w:val="none" w:sz="0" w:space="0" w:color="auto"/>
      </w:divBdr>
    </w:div>
    <w:div w:id="1981306236">
      <w:bodyDiv w:val="1"/>
      <w:marLeft w:val="0"/>
      <w:marRight w:val="0"/>
      <w:marTop w:val="0"/>
      <w:marBottom w:val="0"/>
      <w:divBdr>
        <w:top w:val="none" w:sz="0" w:space="0" w:color="auto"/>
        <w:left w:val="none" w:sz="0" w:space="0" w:color="auto"/>
        <w:bottom w:val="none" w:sz="0" w:space="0" w:color="auto"/>
        <w:right w:val="none" w:sz="0" w:space="0" w:color="auto"/>
      </w:divBdr>
    </w:div>
    <w:div w:id="1981765088">
      <w:bodyDiv w:val="1"/>
      <w:marLeft w:val="0"/>
      <w:marRight w:val="0"/>
      <w:marTop w:val="0"/>
      <w:marBottom w:val="0"/>
      <w:divBdr>
        <w:top w:val="none" w:sz="0" w:space="0" w:color="auto"/>
        <w:left w:val="none" w:sz="0" w:space="0" w:color="auto"/>
        <w:bottom w:val="none" w:sz="0" w:space="0" w:color="auto"/>
        <w:right w:val="none" w:sz="0" w:space="0" w:color="auto"/>
      </w:divBdr>
    </w:div>
    <w:div w:id="2037149016">
      <w:bodyDiv w:val="1"/>
      <w:marLeft w:val="0"/>
      <w:marRight w:val="0"/>
      <w:marTop w:val="0"/>
      <w:marBottom w:val="0"/>
      <w:divBdr>
        <w:top w:val="none" w:sz="0" w:space="0" w:color="auto"/>
        <w:left w:val="none" w:sz="0" w:space="0" w:color="auto"/>
        <w:bottom w:val="none" w:sz="0" w:space="0" w:color="auto"/>
        <w:right w:val="none" w:sz="0" w:space="0" w:color="auto"/>
      </w:divBdr>
    </w:div>
    <w:div w:id="2044550840">
      <w:bodyDiv w:val="1"/>
      <w:marLeft w:val="0"/>
      <w:marRight w:val="0"/>
      <w:marTop w:val="0"/>
      <w:marBottom w:val="0"/>
      <w:divBdr>
        <w:top w:val="none" w:sz="0" w:space="0" w:color="auto"/>
        <w:left w:val="none" w:sz="0" w:space="0" w:color="auto"/>
        <w:bottom w:val="none" w:sz="0" w:space="0" w:color="auto"/>
        <w:right w:val="none" w:sz="0" w:space="0" w:color="auto"/>
      </w:divBdr>
    </w:div>
    <w:div w:id="2046364410">
      <w:bodyDiv w:val="1"/>
      <w:marLeft w:val="0"/>
      <w:marRight w:val="0"/>
      <w:marTop w:val="0"/>
      <w:marBottom w:val="0"/>
      <w:divBdr>
        <w:top w:val="none" w:sz="0" w:space="0" w:color="auto"/>
        <w:left w:val="none" w:sz="0" w:space="0" w:color="auto"/>
        <w:bottom w:val="none" w:sz="0" w:space="0" w:color="auto"/>
        <w:right w:val="none" w:sz="0" w:space="0" w:color="auto"/>
      </w:divBdr>
    </w:div>
    <w:div w:id="2051832250">
      <w:bodyDiv w:val="1"/>
      <w:marLeft w:val="0"/>
      <w:marRight w:val="0"/>
      <w:marTop w:val="0"/>
      <w:marBottom w:val="0"/>
      <w:divBdr>
        <w:top w:val="none" w:sz="0" w:space="0" w:color="auto"/>
        <w:left w:val="none" w:sz="0" w:space="0" w:color="auto"/>
        <w:bottom w:val="none" w:sz="0" w:space="0" w:color="auto"/>
        <w:right w:val="none" w:sz="0" w:space="0" w:color="auto"/>
      </w:divBdr>
    </w:div>
    <w:div w:id="2133789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assault%20Systemes\Office%20Templates\3DS_Templates_A4\CORPORATE_Template_A4_2020.dotx" TargetMode="External"/></Relationships>
</file>

<file path=word/theme/theme1.xml><?xml version="1.0" encoding="utf-8"?>
<a:theme xmlns:a="http://schemas.openxmlformats.org/drawingml/2006/main" name="Thème Office">
  <a:themeElements>
    <a:clrScheme name="3DS">
      <a:dk1>
        <a:srgbClr val="5B7F95"/>
      </a:dk1>
      <a:lt1>
        <a:sysClr val="window" lastClr="FFFFFF"/>
      </a:lt1>
      <a:dk2>
        <a:srgbClr val="001871"/>
      </a:dk2>
      <a:lt2>
        <a:srgbClr val="DA291C"/>
      </a:lt2>
      <a:accent1>
        <a:srgbClr val="5B7F95"/>
      </a:accent1>
      <a:accent2>
        <a:srgbClr val="00B2A9"/>
      </a:accent2>
      <a:accent3>
        <a:srgbClr val="FFCD00"/>
      </a:accent3>
      <a:accent4>
        <a:srgbClr val="E87722"/>
      </a:accent4>
      <a:accent5>
        <a:srgbClr val="84BD00"/>
      </a:accent5>
      <a:accent6>
        <a:srgbClr val="0077C8"/>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2025-06-09T00:00:00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Ant25</b:Tag>
    <b:SourceType>Report</b:SourceType>
    <b:Guid>{98844914-1D5B-4726-8FBE-5783E9577C92}</b:Guid>
    <b:Title>Custom Widget – User Interface Design.pdf</b:Title>
    <b:Year>2025</b:Year>
    <b:Author>
      <b:Author>
        <b:NameList>
          <b:Person>
            <b:Last>Nogueira</b:Last>
            <b:First>Antonio</b:First>
          </b:Person>
        </b:NameList>
      </b:Author>
    </b:Author>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5ED4B01-8D3E-40DE-B3F2-800BB743E2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CORPORATE_Template_A4_2020.dotx</Template>
  <TotalTime>7754</TotalTime>
  <Pages>16</Pages>
  <Words>2023</Words>
  <Characters>11537</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LUGLIENGO Matthieu</dc:creator>
  <cp:keywords>3DS Template A4 2020</cp:keywords>
  <cp:lastModifiedBy>NOGUEIRA Antonio</cp:lastModifiedBy>
  <cp:revision>25</cp:revision>
  <cp:lastPrinted>2024-02-12T13:01:00Z</cp:lastPrinted>
  <dcterms:created xsi:type="dcterms:W3CDTF">2025-04-24T10:20:00Z</dcterms:created>
  <dcterms:modified xsi:type="dcterms:W3CDTF">2025-06-10T14:15:00Z</dcterms:modified>
</cp:coreProperties>
</file>